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2FA" w:rsidRPr="007C5256" w:rsidRDefault="00FC42FA" w:rsidP="00FC42FA">
      <w:pPr>
        <w:shd w:val="clear" w:color="auto" w:fill="FFFFFF"/>
        <w:spacing w:after="0" w:line="240" w:lineRule="exact"/>
        <w:ind w:firstLine="567"/>
        <w:jc w:val="right"/>
        <w:rPr>
          <w:rFonts w:ascii="Tahoma" w:eastAsia="Times New Roman" w:hAnsi="Tahoma" w:cs="Tahoma"/>
          <w:sz w:val="16"/>
          <w:szCs w:val="16"/>
          <w:lang w:eastAsia="ru-RU"/>
        </w:rPr>
      </w:pPr>
    </w:p>
    <w:p w:rsidR="00FC42FA" w:rsidRPr="007C5256" w:rsidRDefault="00FC42FA" w:rsidP="00FC42FA">
      <w:pPr>
        <w:spacing w:after="0" w:line="240" w:lineRule="auto"/>
        <w:jc w:val="center"/>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 xml:space="preserve">      ДОГОВОР ПОСТАВКИ СРЕДСТВ ИНДИВИДУАЛЬНОЙ ЗАЩИТЫ</w:t>
      </w:r>
      <w:r w:rsidR="00DC03ED" w:rsidRPr="007C5256">
        <w:rPr>
          <w:rFonts w:ascii="Tahoma" w:eastAsia="Times New Roman" w:hAnsi="Tahoma" w:cs="Tahoma"/>
          <w:b/>
          <w:sz w:val="20"/>
          <w:szCs w:val="20"/>
          <w:lang w:eastAsia="ru-RU"/>
        </w:rPr>
        <w:t xml:space="preserve"> №</w:t>
      </w:r>
    </w:p>
    <w:p w:rsidR="00FC42FA" w:rsidRPr="007C5256" w:rsidRDefault="00FC42FA" w:rsidP="00FC42FA">
      <w:pPr>
        <w:spacing w:after="0" w:line="240" w:lineRule="auto"/>
        <w:ind w:firstLine="567"/>
        <w:jc w:val="both"/>
        <w:rPr>
          <w:rFonts w:ascii="Tahoma" w:eastAsia="Times New Roman" w:hAnsi="Tahoma" w:cs="Tahoma"/>
          <w:sz w:val="20"/>
          <w:szCs w:val="20"/>
          <w:lang w:eastAsia="ru-RU"/>
        </w:rPr>
      </w:pPr>
    </w:p>
    <w:p w:rsidR="00FC42FA" w:rsidRPr="007C5256" w:rsidRDefault="00FC42FA" w:rsidP="00FC42FA">
      <w:pPr>
        <w:spacing w:after="0" w:line="240" w:lineRule="auto"/>
        <w:jc w:val="both"/>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г.________</w:t>
      </w:r>
      <w:r w:rsidRPr="007C5256">
        <w:rPr>
          <w:rFonts w:ascii="Tahoma" w:eastAsia="Times New Roman" w:hAnsi="Tahoma" w:cs="Tahoma"/>
          <w:b/>
          <w:sz w:val="20"/>
          <w:szCs w:val="20"/>
          <w:lang w:eastAsia="ru-RU"/>
        </w:rPr>
        <w:tab/>
      </w:r>
      <w:r w:rsidRPr="007C5256">
        <w:rPr>
          <w:rFonts w:ascii="Tahoma" w:eastAsia="Times New Roman" w:hAnsi="Tahoma" w:cs="Tahoma"/>
          <w:b/>
          <w:sz w:val="20"/>
          <w:szCs w:val="20"/>
          <w:lang w:eastAsia="ru-RU"/>
        </w:rPr>
        <w:tab/>
      </w:r>
      <w:r w:rsidRPr="007C5256">
        <w:rPr>
          <w:rFonts w:ascii="Tahoma" w:eastAsia="Times New Roman" w:hAnsi="Tahoma" w:cs="Tahoma"/>
          <w:b/>
          <w:sz w:val="20"/>
          <w:szCs w:val="20"/>
          <w:lang w:eastAsia="ru-RU"/>
        </w:rPr>
        <w:tab/>
      </w:r>
      <w:r w:rsidRPr="007C5256">
        <w:rPr>
          <w:rFonts w:ascii="Tahoma" w:eastAsia="Times New Roman" w:hAnsi="Tahoma" w:cs="Tahoma"/>
          <w:b/>
          <w:sz w:val="20"/>
          <w:szCs w:val="20"/>
          <w:lang w:eastAsia="ru-RU"/>
        </w:rPr>
        <w:tab/>
      </w:r>
      <w:r w:rsidRPr="007C5256">
        <w:rPr>
          <w:rFonts w:ascii="Tahoma" w:eastAsia="Times New Roman" w:hAnsi="Tahoma" w:cs="Tahoma"/>
          <w:b/>
          <w:sz w:val="20"/>
          <w:szCs w:val="20"/>
          <w:lang w:eastAsia="ru-RU"/>
        </w:rPr>
        <w:tab/>
      </w:r>
      <w:r w:rsidRPr="007C5256">
        <w:rPr>
          <w:rFonts w:ascii="Tahoma" w:eastAsia="Times New Roman" w:hAnsi="Tahoma" w:cs="Tahoma"/>
          <w:b/>
          <w:sz w:val="20"/>
          <w:szCs w:val="20"/>
          <w:lang w:eastAsia="ru-RU"/>
        </w:rPr>
        <w:tab/>
        <w:t xml:space="preserve">        </w:t>
      </w:r>
      <w:proofErr w:type="gramStart"/>
      <w:r w:rsidRPr="007C5256">
        <w:rPr>
          <w:rFonts w:ascii="Tahoma" w:eastAsia="Times New Roman" w:hAnsi="Tahoma" w:cs="Tahoma"/>
          <w:b/>
          <w:sz w:val="20"/>
          <w:szCs w:val="20"/>
          <w:lang w:eastAsia="ru-RU"/>
        </w:rPr>
        <w:t xml:space="preserve">   «</w:t>
      </w:r>
      <w:proofErr w:type="gramEnd"/>
      <w:r w:rsidRPr="007C5256">
        <w:rPr>
          <w:rFonts w:ascii="Tahoma" w:eastAsia="Times New Roman" w:hAnsi="Tahoma" w:cs="Tahoma"/>
          <w:b/>
          <w:sz w:val="20"/>
          <w:szCs w:val="20"/>
          <w:lang w:eastAsia="ru-RU"/>
        </w:rPr>
        <w:t>____»____________20__г.</w:t>
      </w:r>
    </w:p>
    <w:p w:rsidR="00FC42FA" w:rsidRPr="007C5256" w:rsidRDefault="00FC42FA" w:rsidP="00FC42FA">
      <w:pPr>
        <w:spacing w:after="0" w:line="240" w:lineRule="auto"/>
        <w:ind w:firstLine="567"/>
        <w:jc w:val="both"/>
        <w:rPr>
          <w:rFonts w:ascii="Tahoma" w:eastAsia="Times New Roman" w:hAnsi="Tahoma" w:cs="Tahoma"/>
          <w:b/>
          <w:sz w:val="20"/>
          <w:szCs w:val="20"/>
          <w:lang w:eastAsia="ru-RU"/>
        </w:rPr>
      </w:pPr>
    </w:p>
    <w:p w:rsidR="00FC42FA" w:rsidRPr="007C5256" w:rsidRDefault="00FC42FA" w:rsidP="00FC42FA">
      <w:pPr>
        <w:spacing w:after="0" w:line="240" w:lineRule="auto"/>
        <w:ind w:firstLine="567"/>
        <w:jc w:val="both"/>
        <w:rPr>
          <w:rFonts w:ascii="Tahoma" w:eastAsia="Times New Roman" w:hAnsi="Tahoma" w:cs="Tahoma"/>
          <w:sz w:val="20"/>
          <w:szCs w:val="20"/>
          <w:lang w:eastAsia="ru-RU"/>
        </w:rPr>
      </w:pPr>
    </w:p>
    <w:p w:rsidR="00FC42FA" w:rsidRPr="007C5256" w:rsidRDefault="00FC42FA" w:rsidP="00FC42FA">
      <w:p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Акционерное общество «ЭнергосбыТ Плюс» (</w:t>
      </w:r>
      <w:proofErr w:type="spellStart"/>
      <w:r w:rsidRPr="007C5256">
        <w:rPr>
          <w:rFonts w:ascii="Tahoma" w:eastAsia="Times New Roman" w:hAnsi="Tahoma" w:cs="Tahoma"/>
          <w:sz w:val="20"/>
          <w:szCs w:val="20"/>
          <w:lang w:eastAsia="ru-RU"/>
        </w:rPr>
        <w:t>сокращенное</w:t>
      </w:r>
      <w:proofErr w:type="spellEnd"/>
      <w:r w:rsidRPr="007C5256">
        <w:rPr>
          <w:rFonts w:ascii="Tahoma" w:eastAsia="Times New Roman" w:hAnsi="Tahoma" w:cs="Tahoma"/>
          <w:sz w:val="20"/>
          <w:szCs w:val="20"/>
          <w:lang w:eastAsia="ru-RU"/>
        </w:rPr>
        <w:t xml:space="preserve"> наименование: АО «ЭнергосбыТ Плюс»), именуемое в дальнейшем «Покупатель», в лице </w:t>
      </w:r>
      <w:r w:rsidRPr="007C5256">
        <w:rPr>
          <w:rFonts w:ascii="Tahoma" w:eastAsia="Times New Roman" w:hAnsi="Tahoma" w:cs="Tahoma"/>
          <w:sz w:val="20"/>
          <w:szCs w:val="20"/>
          <w:lang w:eastAsia="ar-SA"/>
        </w:rPr>
        <w:t xml:space="preserve">Директора Свердловского филиала АО «ЭнергосбыТ Плюс» Козлова Георгия Александровича, </w:t>
      </w:r>
      <w:r w:rsidRPr="007C5256">
        <w:rPr>
          <w:rFonts w:ascii="Tahoma" w:eastAsia="Times New Roman" w:hAnsi="Tahoma" w:cs="Tahoma"/>
          <w:sz w:val="20"/>
          <w:szCs w:val="20"/>
          <w:lang w:eastAsia="ru-RU"/>
        </w:rPr>
        <w:t xml:space="preserve">действующего на основании </w:t>
      </w:r>
      <w:r w:rsidRPr="007C5256">
        <w:rPr>
          <w:rFonts w:ascii="Tahoma" w:eastAsia="Times New Roman" w:hAnsi="Tahoma" w:cs="Tahoma"/>
          <w:sz w:val="20"/>
          <w:szCs w:val="20"/>
          <w:lang w:eastAsia="ar-SA"/>
        </w:rPr>
        <w:t>доверенности от 01.09.2022 № R114/R114/609/2022</w:t>
      </w:r>
      <w:r w:rsidRPr="007C5256">
        <w:rPr>
          <w:rFonts w:ascii="Tahoma" w:eastAsia="Times New Roman" w:hAnsi="Tahoma" w:cs="Tahoma"/>
          <w:sz w:val="20"/>
          <w:szCs w:val="20"/>
          <w:lang w:eastAsia="ru-RU"/>
        </w:rPr>
        <w:t>, с одной стороны, и «___________________________________» (</w:t>
      </w:r>
      <w:proofErr w:type="spellStart"/>
      <w:r w:rsidRPr="007C5256">
        <w:rPr>
          <w:rFonts w:ascii="Tahoma" w:eastAsia="Times New Roman" w:hAnsi="Tahoma" w:cs="Tahoma"/>
          <w:sz w:val="20"/>
          <w:szCs w:val="20"/>
          <w:lang w:eastAsia="ru-RU"/>
        </w:rPr>
        <w:t>сокращенное</w:t>
      </w:r>
      <w:proofErr w:type="spellEnd"/>
      <w:r w:rsidRPr="007C5256">
        <w:rPr>
          <w:rFonts w:ascii="Tahoma" w:eastAsia="Times New Roman" w:hAnsi="Tahoma" w:cs="Tahoma"/>
          <w:sz w:val="20"/>
          <w:szCs w:val="20"/>
          <w:lang w:eastAsia="ru-RU"/>
        </w:rPr>
        <w:t xml:space="preserve">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7C5256">
        <w:rPr>
          <w:rFonts w:ascii="Tahoma" w:hAnsi="Tahoma" w:cs="Tahoma"/>
          <w:sz w:val="20"/>
          <w:szCs w:val="20"/>
        </w:rPr>
        <w:t xml:space="preserve">Общие условия договоров поставки Продукции, </w:t>
      </w:r>
      <w:proofErr w:type="spellStart"/>
      <w:r w:rsidRPr="007C5256">
        <w:rPr>
          <w:rFonts w:ascii="Tahoma" w:hAnsi="Tahoma" w:cs="Tahoma"/>
          <w:sz w:val="20"/>
          <w:szCs w:val="20"/>
        </w:rPr>
        <w:t>утвержденные</w:t>
      </w:r>
      <w:proofErr w:type="spellEnd"/>
      <w:r w:rsidRPr="007C5256">
        <w:rPr>
          <w:rFonts w:ascii="Tahoma" w:hAnsi="Tahoma" w:cs="Tahoma"/>
          <w:sz w:val="20"/>
          <w:szCs w:val="20"/>
        </w:rPr>
        <w:t xml:space="preserve"> приказом ПАО «Т Плюс» №33 от 30.01.2018 г., </w:t>
      </w:r>
      <w:proofErr w:type="spellStart"/>
      <w:r w:rsidRPr="007C5256">
        <w:rPr>
          <w:rFonts w:ascii="Tahoma" w:hAnsi="Tahoma" w:cs="Tahoma"/>
          <w:sz w:val="20"/>
          <w:szCs w:val="20"/>
        </w:rPr>
        <w:t>размещенные</w:t>
      </w:r>
      <w:proofErr w:type="spellEnd"/>
      <w:r w:rsidRPr="007C5256">
        <w:rPr>
          <w:rFonts w:ascii="Tahoma" w:hAnsi="Tahoma" w:cs="Tahoma"/>
          <w:sz w:val="20"/>
          <w:szCs w:val="20"/>
        </w:rPr>
        <w:t xml:space="preserve"> на сайте http://zakupki.tplusgroup.ru/terms/ и в Закупочной документации), </w:t>
      </w:r>
      <w:r w:rsidRPr="007C5256">
        <w:rPr>
          <w:rFonts w:ascii="Tahoma" w:eastAsia="Times New Roman" w:hAnsi="Tahoma" w:cs="Tahoma"/>
          <w:sz w:val="20"/>
          <w:szCs w:val="20"/>
          <w:lang w:eastAsia="ru-RU"/>
        </w:rPr>
        <w:t>заключили настоящий Договор поставки (далее – Договор) о следующем:</w:t>
      </w:r>
    </w:p>
    <w:p w:rsidR="00FC42FA" w:rsidRPr="007C5256" w:rsidRDefault="00FC42FA" w:rsidP="00FC42FA">
      <w:pPr>
        <w:spacing w:after="0" w:line="240" w:lineRule="auto"/>
        <w:ind w:firstLine="567"/>
        <w:jc w:val="center"/>
        <w:rPr>
          <w:rFonts w:ascii="Tahoma" w:eastAsia="Times New Roman" w:hAnsi="Tahoma" w:cs="Tahoma"/>
          <w:b/>
          <w:sz w:val="20"/>
          <w:szCs w:val="20"/>
          <w:u w:val="single"/>
          <w:lang w:eastAsia="ru-RU"/>
        </w:rPr>
      </w:pPr>
    </w:p>
    <w:p w:rsidR="00FC42FA" w:rsidRPr="007C5256" w:rsidRDefault="00FC42FA" w:rsidP="00FC42FA">
      <w:pPr>
        <w:tabs>
          <w:tab w:val="left" w:pos="-142"/>
          <w:tab w:val="left" w:pos="0"/>
        </w:tabs>
        <w:autoSpaceDE w:val="0"/>
        <w:autoSpaceDN w:val="0"/>
        <w:adjustRightInd w:val="0"/>
        <w:spacing w:after="0" w:line="240" w:lineRule="auto"/>
        <w:jc w:val="center"/>
        <w:rPr>
          <w:rFonts w:ascii="Tahoma" w:hAnsi="Tahoma" w:cs="Tahoma"/>
          <w:b/>
          <w:iCs/>
          <w:sz w:val="20"/>
          <w:szCs w:val="26"/>
        </w:rPr>
      </w:pPr>
      <w:r w:rsidRPr="007C5256">
        <w:rPr>
          <w:rFonts w:ascii="Tahoma" w:hAnsi="Tahoma" w:cs="Tahoma"/>
          <w:b/>
          <w:iCs/>
          <w:sz w:val="20"/>
          <w:szCs w:val="26"/>
        </w:rPr>
        <w:t>1. Предмет Договора</w:t>
      </w:r>
    </w:p>
    <w:p w:rsidR="00FC42FA" w:rsidRPr="007C5256" w:rsidRDefault="00FC42FA" w:rsidP="00FC42FA">
      <w:pPr>
        <w:tabs>
          <w:tab w:val="left" w:pos="139"/>
        </w:tabs>
        <w:spacing w:after="0" w:line="240" w:lineRule="auto"/>
        <w:jc w:val="both"/>
        <w:rPr>
          <w:rFonts w:ascii="Tahoma" w:eastAsia="Times New Roman" w:hAnsi="Tahoma" w:cs="Tahoma"/>
          <w:kern w:val="24"/>
          <w:sz w:val="20"/>
          <w:szCs w:val="20"/>
          <w:lang w:eastAsia="ru-RU"/>
        </w:rPr>
      </w:pPr>
      <w:bookmarkStart w:id="0" w:name="_Ref265678010"/>
      <w:r w:rsidRPr="007C5256">
        <w:rPr>
          <w:rFonts w:ascii="Tahoma" w:eastAsia="Times New Roman" w:hAnsi="Tahoma" w:cs="Tahoma"/>
          <w:sz w:val="20"/>
          <w:szCs w:val="20"/>
          <w:lang w:eastAsia="ru-RU"/>
        </w:rPr>
        <w:t xml:space="preserve">1.1. Поставщик обязуется по </w:t>
      </w:r>
      <w:r w:rsidRPr="007C5256">
        <w:rPr>
          <w:rFonts w:ascii="Tahoma" w:hAnsi="Tahoma" w:cs="Tahoma"/>
          <w:sz w:val="20"/>
        </w:rPr>
        <w:t>Заявк</w:t>
      </w:r>
      <w:r w:rsidR="00DC03ED" w:rsidRPr="007C5256">
        <w:rPr>
          <w:rFonts w:ascii="Tahoma" w:hAnsi="Tahoma" w:cs="Tahoma"/>
          <w:sz w:val="20"/>
        </w:rPr>
        <w:t>е</w:t>
      </w:r>
      <w:r w:rsidRPr="007C5256">
        <w:rPr>
          <w:rFonts w:ascii="Tahoma" w:hAnsi="Tahoma" w:cs="Tahoma"/>
          <w:sz w:val="20"/>
        </w:rPr>
        <w:t xml:space="preserve"> Покупателя </w:t>
      </w:r>
      <w:r w:rsidRPr="007C5256">
        <w:rPr>
          <w:rFonts w:ascii="Tahoma" w:eastAsia="Times New Roman" w:hAnsi="Tahoma" w:cs="Tahoma"/>
          <w:sz w:val="20"/>
          <w:szCs w:val="20"/>
          <w:lang w:eastAsia="ru-RU"/>
        </w:rPr>
        <w:t xml:space="preserve">передать в собственность Покупателю </w:t>
      </w:r>
      <w:r w:rsidRPr="007C5256">
        <w:rPr>
          <w:rFonts w:ascii="Tahoma" w:eastAsia="Times New Roman" w:hAnsi="Tahoma" w:cs="Tahoma"/>
          <w:b/>
          <w:sz w:val="20"/>
          <w:szCs w:val="20"/>
          <w:lang w:eastAsia="ar-SA"/>
        </w:rPr>
        <w:t>средства индивидуальной защиты органов дыхания (респираторы и противогазы гражданские фильтрующие)</w:t>
      </w:r>
      <w:r w:rsidRPr="007C5256">
        <w:rPr>
          <w:sz w:val="18"/>
          <w:szCs w:val="18"/>
        </w:rPr>
        <w:t xml:space="preserve"> </w:t>
      </w:r>
      <w:r w:rsidRPr="007C5256">
        <w:rPr>
          <w:rFonts w:ascii="Tahoma" w:hAnsi="Tahoma" w:cs="Tahoma"/>
          <w:sz w:val="20"/>
          <w:szCs w:val="20"/>
        </w:rPr>
        <w:t>(далее - Продукция)</w:t>
      </w:r>
      <w:r w:rsidRPr="007C5256">
        <w:rPr>
          <w:rFonts w:ascii="Tahoma" w:eastAsia="Times New Roman" w:hAnsi="Tahoma" w:cs="Tahoma"/>
          <w:sz w:val="20"/>
          <w:szCs w:val="20"/>
          <w:lang w:eastAsia="ru-RU"/>
        </w:rPr>
        <w:t xml:space="preserve">, а Покупатель обязуется </w:t>
      </w:r>
      <w:r w:rsidRPr="007C5256">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 Продукция приобретается Покупателем для собственных нужд.</w:t>
      </w:r>
    </w:p>
    <w:p w:rsidR="00FC42FA" w:rsidRPr="007C5256" w:rsidRDefault="00FC42FA" w:rsidP="00FC42FA">
      <w:pPr>
        <w:tabs>
          <w:tab w:val="left" w:pos="139"/>
        </w:tabs>
        <w:spacing w:after="0" w:line="240" w:lineRule="auto"/>
        <w:jc w:val="both"/>
        <w:rPr>
          <w:rFonts w:ascii="Tahoma" w:hAnsi="Tahoma" w:cs="Tahoma"/>
          <w:sz w:val="20"/>
        </w:rPr>
      </w:pPr>
      <w:r w:rsidRPr="007C5256">
        <w:rPr>
          <w:rFonts w:ascii="Tahoma" w:eastAsia="Times New Roman" w:hAnsi="Tahoma" w:cs="Tahoma"/>
          <w:kern w:val="24"/>
          <w:sz w:val="20"/>
          <w:szCs w:val="20"/>
          <w:lang w:eastAsia="ru-RU"/>
        </w:rPr>
        <w:t>1.2. Наименование</w:t>
      </w:r>
      <w:r w:rsidRPr="007C5256">
        <w:rPr>
          <w:rFonts w:ascii="Tahoma" w:eastAsia="Times New Roman" w:hAnsi="Tahoma" w:cs="Tahoma"/>
          <w:sz w:val="20"/>
          <w:szCs w:val="20"/>
          <w:lang w:eastAsia="ar-SA"/>
        </w:rPr>
        <w:t xml:space="preserve">, ассортимент, предварительное (ориентировочное) количество и иные требования по качеству, предварительные (ориентировочные) сроки поставки и цена Продукции определены Сторонами в Спецификации (Приложение №1 к Договору). </w:t>
      </w:r>
      <w:r w:rsidRPr="007C5256">
        <w:rPr>
          <w:rFonts w:ascii="Tahoma" w:hAnsi="Tahoma" w:cs="Tahoma"/>
          <w:sz w:val="20"/>
        </w:rPr>
        <w:t>В Спецификации также обязательно указывается страна происхождения Продукции.</w:t>
      </w:r>
    </w:p>
    <w:bookmarkEnd w:id="0"/>
    <w:p w:rsidR="00FC42FA" w:rsidRPr="007C5256" w:rsidRDefault="00FC42FA" w:rsidP="00FC42FA">
      <w:pPr>
        <w:pStyle w:val="2"/>
        <w:tabs>
          <w:tab w:val="left" w:pos="693"/>
        </w:tabs>
        <w:spacing w:after="0" w:line="240" w:lineRule="auto"/>
        <w:ind w:firstLine="0"/>
        <w:rPr>
          <w:rFonts w:ascii="Tahoma" w:hAnsi="Tahoma" w:cs="Tahoma"/>
          <w:sz w:val="20"/>
        </w:rPr>
      </w:pPr>
    </w:p>
    <w:p w:rsidR="00FC42FA" w:rsidRPr="007C5256" w:rsidRDefault="00FC42FA" w:rsidP="00FC42FA">
      <w:pPr>
        <w:tabs>
          <w:tab w:val="left" w:pos="0"/>
        </w:tabs>
        <w:autoSpaceDE w:val="0"/>
        <w:autoSpaceDN w:val="0"/>
        <w:adjustRightInd w:val="0"/>
        <w:spacing w:after="0" w:line="240" w:lineRule="auto"/>
        <w:ind w:left="360"/>
        <w:jc w:val="center"/>
        <w:rPr>
          <w:rFonts w:ascii="Tahoma" w:hAnsi="Tahoma" w:cs="Tahoma"/>
          <w:b/>
          <w:iCs/>
          <w:sz w:val="20"/>
          <w:szCs w:val="26"/>
        </w:rPr>
      </w:pPr>
      <w:r w:rsidRPr="007C5256">
        <w:rPr>
          <w:rFonts w:ascii="Tahoma" w:hAnsi="Tahoma" w:cs="Tahoma"/>
          <w:b/>
          <w:iCs/>
          <w:sz w:val="20"/>
          <w:szCs w:val="26"/>
        </w:rPr>
        <w:t>2. Условия и порядок поставки продукции</w:t>
      </w:r>
    </w:p>
    <w:p w:rsidR="00FC42FA" w:rsidRPr="007C5256" w:rsidRDefault="00FC42FA" w:rsidP="00FC42FA">
      <w:pPr>
        <w:tabs>
          <w:tab w:val="left" w:pos="139"/>
        </w:tabs>
        <w:spacing w:after="0" w:line="240" w:lineRule="auto"/>
        <w:jc w:val="both"/>
        <w:rPr>
          <w:rFonts w:ascii="Tahoma" w:eastAsia="Times New Roman" w:hAnsi="Tahoma" w:cs="Tahoma"/>
          <w:sz w:val="20"/>
          <w:szCs w:val="20"/>
          <w:lang w:eastAsia="ar-SA"/>
        </w:rPr>
      </w:pPr>
      <w:r w:rsidRPr="007C5256">
        <w:rPr>
          <w:rFonts w:ascii="Tahoma" w:eastAsia="Times New Roman" w:hAnsi="Tahoma" w:cs="Tahoma"/>
          <w:b/>
          <w:sz w:val="20"/>
          <w:szCs w:val="20"/>
          <w:lang w:eastAsia="ru-RU"/>
        </w:rPr>
        <w:t>2.1. Условия поставки:</w:t>
      </w:r>
      <w:r w:rsidRPr="007C5256">
        <w:rPr>
          <w:rFonts w:ascii="Tahoma" w:eastAsia="Times New Roman" w:hAnsi="Tahoma" w:cs="Tahoma"/>
          <w:sz w:val="20"/>
          <w:szCs w:val="20"/>
          <w:lang w:eastAsia="ar-SA"/>
        </w:rPr>
        <w:t xml:space="preserve"> Поставщик обязуется поставлять Продукцию единовременно (комплектно) на условиях: доставка Продукции до места доставки, указанного в Спецификации.</w:t>
      </w:r>
    </w:p>
    <w:p w:rsidR="00FC42FA" w:rsidRPr="007C5256" w:rsidRDefault="00FC42FA" w:rsidP="00FC42FA">
      <w:pPr>
        <w:tabs>
          <w:tab w:val="left" w:pos="139"/>
        </w:tabs>
        <w:spacing w:after="0" w:line="240" w:lineRule="auto"/>
        <w:jc w:val="both"/>
        <w:rPr>
          <w:rFonts w:ascii="Tahoma" w:hAnsi="Tahoma" w:cs="Tahoma"/>
          <w:sz w:val="20"/>
        </w:rPr>
      </w:pPr>
      <w:r w:rsidRPr="007C5256">
        <w:rPr>
          <w:rFonts w:ascii="Tahoma" w:eastAsia="Times New Roman" w:hAnsi="Tahoma" w:cs="Tahoma"/>
          <w:sz w:val="20"/>
          <w:szCs w:val="20"/>
          <w:lang w:eastAsia="ar-SA"/>
        </w:rPr>
        <w:t>Поставщик в течение 3 (</w:t>
      </w:r>
      <w:proofErr w:type="spellStart"/>
      <w:r w:rsidRPr="007C5256">
        <w:rPr>
          <w:rFonts w:ascii="Tahoma" w:eastAsia="Times New Roman" w:hAnsi="Tahoma" w:cs="Tahoma"/>
          <w:sz w:val="20"/>
          <w:szCs w:val="20"/>
          <w:lang w:eastAsia="ar-SA"/>
        </w:rPr>
        <w:t>трех</w:t>
      </w:r>
      <w:proofErr w:type="spellEnd"/>
      <w:r w:rsidRPr="007C5256">
        <w:rPr>
          <w:rFonts w:ascii="Tahoma" w:eastAsia="Times New Roman" w:hAnsi="Tahoma" w:cs="Tahoma"/>
          <w:sz w:val="20"/>
          <w:szCs w:val="20"/>
          <w:lang w:eastAsia="ar-SA"/>
        </w:rPr>
        <w:t>) календарных дней с даты получения рассматривает и направляет Покупателю подписанную со своей стороны Заявку, если по истечении указанного срока Покупатель не</w:t>
      </w:r>
      <w:r w:rsidRPr="007C5256">
        <w:rPr>
          <w:rFonts w:ascii="Tahoma" w:hAnsi="Tahoma" w:cs="Tahoma"/>
          <w:sz w:val="20"/>
        </w:rPr>
        <w:t xml:space="preserve"> получит от Поставщика подписанной Заявки, она считается принятой и согласованной Поставщиком.</w:t>
      </w:r>
    </w:p>
    <w:p w:rsidR="00FC42FA" w:rsidRPr="007C5256" w:rsidRDefault="00FC42FA" w:rsidP="00FC42FA">
      <w:pPr>
        <w:pStyle w:val="2"/>
        <w:tabs>
          <w:tab w:val="left" w:pos="693"/>
        </w:tabs>
        <w:spacing w:after="0" w:line="240" w:lineRule="auto"/>
        <w:ind w:firstLine="0"/>
        <w:rPr>
          <w:rFonts w:ascii="Tahoma" w:hAnsi="Tahoma" w:cs="Tahoma"/>
          <w:sz w:val="20"/>
        </w:rPr>
      </w:pPr>
      <w:r w:rsidRPr="007C5256">
        <w:rPr>
          <w:rFonts w:ascii="Tahoma" w:hAnsi="Tahoma" w:cs="Tahoma"/>
          <w:sz w:val="20"/>
        </w:rPr>
        <w:t xml:space="preserve">При этом заключение Договора не возлагает на Покупателя обязанности по заказу Продукции. Заказ Продукции Покупателем и </w:t>
      </w:r>
      <w:proofErr w:type="spellStart"/>
      <w:r w:rsidRPr="007C5256">
        <w:rPr>
          <w:rFonts w:ascii="Tahoma" w:hAnsi="Tahoma" w:cs="Tahoma"/>
          <w:sz w:val="20"/>
        </w:rPr>
        <w:t>ее</w:t>
      </w:r>
      <w:proofErr w:type="spellEnd"/>
      <w:r w:rsidRPr="007C5256">
        <w:rPr>
          <w:rFonts w:ascii="Tahoma" w:hAnsi="Tahoma" w:cs="Tahoma"/>
          <w:sz w:val="20"/>
        </w:rPr>
        <w:t xml:space="preserve">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w:t>
      </w:r>
      <w:proofErr w:type="spellStart"/>
      <w:r w:rsidRPr="007C5256">
        <w:rPr>
          <w:rFonts w:ascii="Tahoma" w:hAnsi="Tahoma" w:cs="Tahoma"/>
          <w:sz w:val="20"/>
        </w:rPr>
        <w:t>приемки</w:t>
      </w:r>
      <w:proofErr w:type="spellEnd"/>
      <w:r w:rsidRPr="007C5256">
        <w:rPr>
          <w:rFonts w:ascii="Tahoma" w:hAnsi="Tahoma" w:cs="Tahoma"/>
          <w:sz w:val="20"/>
        </w:rPr>
        <w:t xml:space="preserve"> и оплаты Продукции.</w:t>
      </w:r>
    </w:p>
    <w:p w:rsidR="00FC42FA" w:rsidRPr="007C5256" w:rsidRDefault="00FC42FA" w:rsidP="00FC42FA">
      <w:pPr>
        <w:pStyle w:val="2"/>
        <w:tabs>
          <w:tab w:val="left" w:pos="1276"/>
        </w:tabs>
        <w:spacing w:after="0" w:line="240" w:lineRule="auto"/>
        <w:ind w:firstLine="0"/>
        <w:rPr>
          <w:rFonts w:ascii="Tahoma" w:hAnsi="Tahoma" w:cs="Tahoma"/>
          <w:sz w:val="20"/>
        </w:rPr>
      </w:pPr>
      <w:r w:rsidRPr="007C5256">
        <w:rPr>
          <w:rFonts w:ascii="Tahoma" w:hAnsi="Tahoma" w:cs="Tahoma"/>
          <w:b/>
          <w:sz w:val="20"/>
        </w:rPr>
        <w:t xml:space="preserve">2.1.1. Поставщик в </w:t>
      </w:r>
      <w:proofErr w:type="spellStart"/>
      <w:r w:rsidRPr="007C5256">
        <w:rPr>
          <w:rFonts w:ascii="Tahoma" w:hAnsi="Tahoma" w:cs="Tahoma"/>
          <w:b/>
          <w:sz w:val="20"/>
        </w:rPr>
        <w:t>счет</w:t>
      </w:r>
      <w:proofErr w:type="spellEnd"/>
      <w:r w:rsidRPr="007C5256">
        <w:rPr>
          <w:rFonts w:ascii="Tahoma" w:hAnsi="Tahoma" w:cs="Tahoma"/>
          <w:b/>
          <w:sz w:val="20"/>
        </w:rPr>
        <w:t xml:space="preserve"> Цены Договора обязуется </w:t>
      </w:r>
      <w:r w:rsidRPr="007C5256">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FC42FA" w:rsidRPr="007C5256" w:rsidRDefault="00FC42FA" w:rsidP="00FC42FA">
      <w:pPr>
        <w:pStyle w:val="2"/>
        <w:numPr>
          <w:ilvl w:val="2"/>
          <w:numId w:val="4"/>
        </w:numPr>
        <w:tabs>
          <w:tab w:val="left" w:pos="1276"/>
        </w:tabs>
        <w:spacing w:after="0" w:line="240" w:lineRule="auto"/>
        <w:rPr>
          <w:rFonts w:ascii="Tahoma" w:hAnsi="Tahoma" w:cs="Tahoma"/>
          <w:sz w:val="20"/>
        </w:rPr>
      </w:pPr>
      <w:r w:rsidRPr="007C5256">
        <w:rPr>
          <w:rFonts w:ascii="Tahoma" w:hAnsi="Tahoma" w:cs="Tahoma"/>
          <w:sz w:val="20"/>
        </w:rPr>
        <w:t xml:space="preserve">Разгрузка и складирование Продукции в месте доставки осуществляется силами и за </w:t>
      </w:r>
      <w:proofErr w:type="spellStart"/>
      <w:r w:rsidRPr="007C5256">
        <w:rPr>
          <w:rFonts w:ascii="Tahoma" w:hAnsi="Tahoma" w:cs="Tahoma"/>
          <w:sz w:val="20"/>
        </w:rPr>
        <w:t>счет</w:t>
      </w:r>
      <w:proofErr w:type="spellEnd"/>
      <w:r w:rsidRPr="007C5256">
        <w:rPr>
          <w:rFonts w:ascii="Tahoma" w:hAnsi="Tahoma" w:cs="Tahoma"/>
          <w:sz w:val="20"/>
        </w:rPr>
        <w:t xml:space="preserve"> Поставщика в течение 48 часов с момента прибытия Продукции (транспортного средства) в место доставки. </w:t>
      </w:r>
    </w:p>
    <w:p w:rsidR="00CB2E90" w:rsidRPr="007C5256" w:rsidRDefault="00CB2E90" w:rsidP="00CB2E90">
      <w:pPr>
        <w:tabs>
          <w:tab w:val="left" w:pos="139"/>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2.2. Срок поставки</w:t>
      </w:r>
      <w:r w:rsidRPr="007C5256">
        <w:rPr>
          <w:rFonts w:ascii="Tahoma" w:eastAsia="Times New Roman" w:hAnsi="Tahoma" w:cs="Tahoma"/>
          <w:b/>
          <w:sz w:val="20"/>
          <w:szCs w:val="20"/>
          <w:lang w:eastAsia="ru-RU"/>
        </w:rPr>
        <w:t xml:space="preserve">. </w:t>
      </w:r>
      <w:r w:rsidRPr="007C5256">
        <w:rPr>
          <w:rFonts w:ascii="Tahoma" w:eastAsia="Times New Roman" w:hAnsi="Tahoma" w:cs="Tahoma"/>
          <w:sz w:val="20"/>
          <w:szCs w:val="20"/>
          <w:lang w:eastAsia="ru-RU"/>
        </w:rPr>
        <w:t xml:space="preserve">Продукция должна быть доставлена Покупателю (грузополучателю) в течение </w:t>
      </w:r>
      <w:r w:rsidRPr="007C5256">
        <w:rPr>
          <w:rFonts w:ascii="Tahoma" w:eastAsia="Times New Roman" w:hAnsi="Tahoma" w:cs="Tahoma"/>
          <w:sz w:val="20"/>
          <w:szCs w:val="20"/>
          <w:lang w:eastAsia="ru-RU"/>
        </w:rPr>
        <w:t xml:space="preserve">30 календарных </w:t>
      </w:r>
      <w:r w:rsidRPr="007C5256">
        <w:rPr>
          <w:rFonts w:ascii="Tahoma" w:eastAsia="Times New Roman" w:hAnsi="Tahoma" w:cs="Tahoma"/>
          <w:sz w:val="20"/>
          <w:szCs w:val="20"/>
          <w:lang w:eastAsia="ru-RU"/>
        </w:rPr>
        <w:t xml:space="preserve">дней с даты </w:t>
      </w:r>
      <w:r w:rsidRPr="007C5256">
        <w:rPr>
          <w:rFonts w:ascii="Tahoma" w:eastAsia="Times New Roman" w:hAnsi="Tahoma" w:cs="Tahoma"/>
          <w:sz w:val="20"/>
          <w:szCs w:val="20"/>
          <w:lang w:eastAsia="ru-RU"/>
        </w:rPr>
        <w:t>подписания Сторонами договора.</w:t>
      </w:r>
    </w:p>
    <w:p w:rsidR="00FC42FA" w:rsidRPr="007C5256" w:rsidRDefault="00FC42FA" w:rsidP="00FC42FA">
      <w:pPr>
        <w:tabs>
          <w:tab w:val="left" w:pos="-158"/>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DC03ED" w:rsidRPr="007C5256">
        <w:rPr>
          <w:rFonts w:ascii="Tahoma" w:eastAsia="Times New Roman" w:hAnsi="Tahoma" w:cs="Tahoma"/>
          <w:sz w:val="20"/>
          <w:szCs w:val="20"/>
          <w:lang w:eastAsia="ru-RU"/>
        </w:rPr>
        <w:t>с этих убытков</w:t>
      </w:r>
      <w:r w:rsidRPr="007C5256">
        <w:rPr>
          <w:rFonts w:ascii="Tahoma" w:eastAsia="Times New Roman" w:hAnsi="Tahoma" w:cs="Tahoma"/>
          <w:sz w:val="20"/>
          <w:szCs w:val="20"/>
          <w:lang w:eastAsia="ru-RU"/>
        </w:rPr>
        <w:t>.</w:t>
      </w:r>
    </w:p>
    <w:p w:rsidR="00FC42FA" w:rsidRPr="007C5256" w:rsidRDefault="00FC42FA" w:rsidP="00FC42FA">
      <w:pPr>
        <w:numPr>
          <w:ilvl w:val="2"/>
          <w:numId w:val="5"/>
        </w:numPr>
        <w:tabs>
          <w:tab w:val="left" w:pos="-158"/>
        </w:tabs>
        <w:spacing w:after="0" w:line="240" w:lineRule="auto"/>
        <w:jc w:val="both"/>
        <w:rPr>
          <w:rFonts w:ascii="Tahoma" w:eastAsia="Times New Roman" w:hAnsi="Tahoma" w:cs="Tahoma"/>
          <w:sz w:val="20"/>
          <w:szCs w:val="20"/>
          <w:lang w:eastAsia="ru-RU"/>
        </w:rPr>
      </w:pPr>
      <w:r w:rsidRPr="007C5256">
        <w:rPr>
          <w:rFonts w:ascii="Tahoma" w:hAnsi="Tahoma" w:cs="Tahoma"/>
          <w:b/>
          <w:sz w:val="20"/>
        </w:rPr>
        <w:t xml:space="preserve">Приостановка исполнения Договора/поставки продукции: </w:t>
      </w:r>
      <w:r w:rsidRPr="007C5256">
        <w:rPr>
          <w:rFonts w:ascii="Tahoma" w:hAnsi="Tahoma" w:cs="Tahoma"/>
          <w:kern w:val="24"/>
          <w:sz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C5256">
        <w:rPr>
          <w:rFonts w:ascii="Tahoma" w:hAnsi="Tahoma" w:cs="Tahoma"/>
          <w:sz w:val="20"/>
        </w:rPr>
        <w:t>срок 10 дней.</w:t>
      </w:r>
    </w:p>
    <w:p w:rsidR="00FC42FA" w:rsidRPr="007C5256" w:rsidRDefault="00FC42FA" w:rsidP="00FC42FA">
      <w:pPr>
        <w:numPr>
          <w:ilvl w:val="1"/>
          <w:numId w:val="5"/>
        </w:numPr>
        <w:tabs>
          <w:tab w:val="left" w:pos="-158"/>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Порядок отгрузки Продукции</w:t>
      </w:r>
      <w:r w:rsidRPr="007C5256">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2 дня до отгрузки, </w:t>
      </w:r>
      <w:proofErr w:type="spellStart"/>
      <w:r w:rsidRPr="007C5256">
        <w:rPr>
          <w:rFonts w:ascii="Tahoma" w:eastAsia="Times New Roman" w:hAnsi="Tahoma" w:cs="Tahoma"/>
          <w:sz w:val="20"/>
          <w:szCs w:val="20"/>
          <w:lang w:eastAsia="ru-RU"/>
        </w:rPr>
        <w:t>путем</w:t>
      </w:r>
      <w:proofErr w:type="spellEnd"/>
      <w:r w:rsidRPr="007C5256">
        <w:rPr>
          <w:rFonts w:ascii="Tahoma" w:eastAsia="Times New Roman" w:hAnsi="Tahoma" w:cs="Tahoma"/>
          <w:sz w:val="20"/>
          <w:szCs w:val="20"/>
          <w:lang w:eastAsia="ru-RU"/>
        </w:rPr>
        <w:t xml:space="preserve"> направления факсимильного (электронного) сообщения по телефону (адресу), указанному в Договоре.</w:t>
      </w:r>
    </w:p>
    <w:p w:rsidR="00FC42FA" w:rsidRPr="007C5256" w:rsidRDefault="00FC42FA" w:rsidP="00FC42FA">
      <w:pPr>
        <w:numPr>
          <w:ilvl w:val="2"/>
          <w:numId w:val="5"/>
        </w:numPr>
        <w:tabs>
          <w:tab w:val="left" w:pos="-158"/>
        </w:tabs>
        <w:spacing w:after="0" w:line="240" w:lineRule="auto"/>
        <w:jc w:val="both"/>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Требования к упаковке.</w:t>
      </w:r>
      <w:r w:rsidRPr="007C5256">
        <w:rPr>
          <w:rFonts w:ascii="Tahoma" w:eastAsia="Times New Roman" w:hAnsi="Tahoma" w:cs="Tahoma"/>
          <w:sz w:val="20"/>
          <w:szCs w:val="20"/>
          <w:lang w:eastAsia="ru-RU"/>
        </w:rPr>
        <w:t xml:space="preserve"> Упаковка Продукции должна соответствовать: Общим требованиям, установленным в</w:t>
      </w:r>
      <w:r w:rsidRPr="007C5256">
        <w:rPr>
          <w:rFonts w:ascii="Tahoma" w:eastAsia="Times New Roman" w:hAnsi="Tahoma" w:cs="Tahoma"/>
          <w:b/>
          <w:sz w:val="20"/>
          <w:szCs w:val="20"/>
          <w:lang w:eastAsia="ru-RU"/>
        </w:rPr>
        <w:t xml:space="preserve"> </w:t>
      </w:r>
      <w:r w:rsidRPr="007C5256">
        <w:rPr>
          <w:rFonts w:ascii="Tahoma" w:eastAsia="Times New Roman" w:hAnsi="Tahoma" w:cs="Tahoma"/>
          <w:sz w:val="20"/>
          <w:szCs w:val="20"/>
          <w:lang w:eastAsia="ru-RU"/>
        </w:rPr>
        <w:t>Спецификации к Договору.</w:t>
      </w:r>
    </w:p>
    <w:p w:rsidR="00FC42FA" w:rsidRPr="007C5256" w:rsidRDefault="00FC42FA" w:rsidP="00FC42FA">
      <w:pPr>
        <w:numPr>
          <w:ilvl w:val="2"/>
          <w:numId w:val="5"/>
        </w:numPr>
        <w:tabs>
          <w:tab w:val="left" w:pos="-158"/>
        </w:tabs>
        <w:spacing w:after="0" w:line="240" w:lineRule="auto"/>
        <w:jc w:val="both"/>
        <w:rPr>
          <w:rFonts w:ascii="Tahoma" w:eastAsia="Times New Roman" w:hAnsi="Tahoma" w:cs="Tahoma"/>
          <w:b/>
          <w:sz w:val="20"/>
          <w:szCs w:val="20"/>
          <w:lang w:eastAsia="ru-RU"/>
        </w:rPr>
      </w:pPr>
      <w:r w:rsidRPr="007C5256">
        <w:rPr>
          <w:rFonts w:ascii="Tahoma" w:eastAsia="Times New Roman" w:hAnsi="Tahoma" w:cs="Tahoma"/>
          <w:b/>
          <w:sz w:val="20"/>
          <w:szCs w:val="20"/>
          <w:lang w:eastAsia="ru-RU"/>
        </w:rPr>
        <w:lastRenderedPageBreak/>
        <w:t>Способ поставки.</w:t>
      </w:r>
      <w:r w:rsidRPr="007C5256">
        <w:rPr>
          <w:rFonts w:ascii="Tahoma" w:eastAsia="Times New Roman" w:hAnsi="Tahoma" w:cs="Tahoma"/>
          <w:sz w:val="20"/>
          <w:szCs w:val="20"/>
          <w:lang w:eastAsia="ru-RU"/>
        </w:rPr>
        <w:t xml:space="preserve"> Доставка Продукции осуществляется автомобильным транспортом Поставщика. </w:t>
      </w:r>
    </w:p>
    <w:p w:rsidR="00FC42FA" w:rsidRPr="007C5256" w:rsidRDefault="00FC42FA" w:rsidP="00FC42FA">
      <w:pPr>
        <w:numPr>
          <w:ilvl w:val="1"/>
          <w:numId w:val="5"/>
        </w:numPr>
        <w:tabs>
          <w:tab w:val="left" w:pos="-158"/>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 xml:space="preserve"> Сопроводительные документы.</w:t>
      </w:r>
      <w:r w:rsidRPr="007C5256">
        <w:rPr>
          <w:rFonts w:ascii="Tahoma" w:eastAsia="Times New Roman" w:hAnsi="Tahoma" w:cs="Tahoma"/>
          <w:sz w:val="20"/>
          <w:szCs w:val="20"/>
          <w:lang w:eastAsia="ru-RU"/>
        </w:rPr>
        <w:t xml:space="preserve"> Одновременно с Продукцией Поставщик </w:t>
      </w:r>
      <w:proofErr w:type="spellStart"/>
      <w:r w:rsidRPr="007C5256">
        <w:rPr>
          <w:rFonts w:ascii="Tahoma" w:eastAsia="Times New Roman" w:hAnsi="Tahoma" w:cs="Tahoma"/>
          <w:sz w:val="20"/>
          <w:szCs w:val="20"/>
          <w:lang w:eastAsia="ru-RU"/>
        </w:rPr>
        <w:t>передает</w:t>
      </w:r>
      <w:proofErr w:type="spellEnd"/>
      <w:r w:rsidRPr="007C5256">
        <w:rPr>
          <w:rFonts w:ascii="Tahoma" w:eastAsia="Times New Roman" w:hAnsi="Tahoma" w:cs="Tahoma"/>
          <w:sz w:val="20"/>
          <w:szCs w:val="20"/>
          <w:lang w:eastAsia="ru-RU"/>
        </w:rPr>
        <w:t xml:space="preserve"> Покупателю следующие сопроводительные документы:</w:t>
      </w:r>
    </w:p>
    <w:p w:rsidR="00FC42FA" w:rsidRPr="007C5256" w:rsidRDefault="00FC42FA" w:rsidP="00FC42FA">
      <w:pPr>
        <w:widowControl w:val="0"/>
        <w:numPr>
          <w:ilvl w:val="0"/>
          <w:numId w:val="3"/>
        </w:numPr>
        <w:tabs>
          <w:tab w:val="left" w:pos="-142"/>
          <w:tab w:val="left" w:pos="0"/>
          <w:tab w:val="left" w:pos="139"/>
        </w:tabs>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Оригинал товарной накладной унифицированной формы ТОРГ-12 /Акта </w:t>
      </w:r>
      <w:proofErr w:type="spellStart"/>
      <w:r w:rsidRPr="007C5256">
        <w:rPr>
          <w:rFonts w:ascii="Tahoma" w:eastAsia="Times New Roman" w:hAnsi="Tahoma" w:cs="Tahoma"/>
          <w:sz w:val="20"/>
          <w:szCs w:val="20"/>
          <w:lang w:eastAsia="ru-RU"/>
        </w:rPr>
        <w:t>приема</w:t>
      </w:r>
      <w:proofErr w:type="spellEnd"/>
      <w:r w:rsidRPr="007C5256">
        <w:rPr>
          <w:rFonts w:ascii="Tahoma" w:eastAsia="Times New Roman" w:hAnsi="Tahoma" w:cs="Tahoma"/>
          <w:sz w:val="20"/>
          <w:szCs w:val="20"/>
          <w:lang w:eastAsia="ru-RU"/>
        </w:rPr>
        <w:t>-передачи Продукции/ УПД, подписанные Поставщиком – в 2 (двух) экземплярах;</w:t>
      </w:r>
    </w:p>
    <w:p w:rsidR="00FC42FA" w:rsidRPr="007C5256" w:rsidRDefault="00FC42FA" w:rsidP="00FC42FA">
      <w:pPr>
        <w:widowControl w:val="0"/>
        <w:numPr>
          <w:ilvl w:val="0"/>
          <w:numId w:val="3"/>
        </w:numPr>
        <w:tabs>
          <w:tab w:val="left" w:pos="-142"/>
          <w:tab w:val="left" w:pos="0"/>
          <w:tab w:val="left" w:pos="139"/>
        </w:tabs>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Оригинал счета, </w:t>
      </w:r>
      <w:proofErr w:type="spellStart"/>
      <w:r w:rsidRPr="007C5256">
        <w:rPr>
          <w:rFonts w:ascii="Tahoma" w:eastAsia="Times New Roman" w:hAnsi="Tahoma" w:cs="Tahoma"/>
          <w:sz w:val="20"/>
          <w:szCs w:val="20"/>
          <w:lang w:eastAsia="ru-RU"/>
        </w:rPr>
        <w:t>счет</w:t>
      </w:r>
      <w:proofErr w:type="spellEnd"/>
      <w:r w:rsidRPr="007C5256">
        <w:rPr>
          <w:rFonts w:ascii="Tahoma" w:eastAsia="Times New Roman" w:hAnsi="Tahoma" w:cs="Tahoma"/>
          <w:sz w:val="20"/>
          <w:szCs w:val="20"/>
          <w:lang w:eastAsia="ru-RU"/>
        </w:rPr>
        <w:t xml:space="preserve">-фактуры на отгруженную Продукцию, оформленную в соответствии со </w:t>
      </w:r>
      <w:proofErr w:type="spellStart"/>
      <w:r w:rsidRPr="007C5256">
        <w:rPr>
          <w:rFonts w:ascii="Tahoma" w:eastAsia="Times New Roman" w:hAnsi="Tahoma" w:cs="Tahoma"/>
          <w:sz w:val="20"/>
          <w:szCs w:val="20"/>
          <w:lang w:eastAsia="ru-RU"/>
        </w:rPr>
        <w:t>статьей</w:t>
      </w:r>
      <w:proofErr w:type="spellEnd"/>
      <w:r w:rsidRPr="007C5256">
        <w:rPr>
          <w:rFonts w:ascii="Tahoma" w:eastAsia="Times New Roman" w:hAnsi="Tahoma" w:cs="Tahoma"/>
          <w:sz w:val="20"/>
          <w:szCs w:val="20"/>
          <w:lang w:eastAsia="ru-RU"/>
        </w:rPr>
        <w:t xml:space="preserve"> 169 НК РФ – 1 (один) экземпляр (оригинал);</w:t>
      </w:r>
    </w:p>
    <w:p w:rsidR="00FC42FA" w:rsidRPr="007C5256" w:rsidRDefault="00FC42FA" w:rsidP="00FC42FA">
      <w:pPr>
        <w:pStyle w:val="a6"/>
        <w:widowControl w:val="0"/>
        <w:numPr>
          <w:ilvl w:val="1"/>
          <w:numId w:val="0"/>
        </w:numPr>
        <w:tabs>
          <w:tab w:val="left" w:pos="0"/>
          <w:tab w:val="left" w:pos="567"/>
        </w:tabs>
        <w:spacing w:line="240" w:lineRule="auto"/>
        <w:rPr>
          <w:rFonts w:ascii="Tahoma" w:hAnsi="Tahoma" w:cs="Tahoma"/>
          <w:sz w:val="20"/>
        </w:rPr>
      </w:pPr>
      <w:r w:rsidRPr="007C5256">
        <w:rPr>
          <w:rFonts w:ascii="Tahoma" w:hAnsi="Tahoma" w:cs="Tahoma"/>
          <w:b/>
          <w:sz w:val="20"/>
        </w:rPr>
        <w:t xml:space="preserve">2.5. </w:t>
      </w:r>
      <w:proofErr w:type="spellStart"/>
      <w:r w:rsidRPr="007C5256">
        <w:rPr>
          <w:rFonts w:ascii="Tahoma" w:hAnsi="Tahoma" w:cs="Tahoma"/>
          <w:b/>
          <w:sz w:val="20"/>
        </w:rPr>
        <w:t>Приемка</w:t>
      </w:r>
      <w:proofErr w:type="spellEnd"/>
      <w:r w:rsidRPr="007C5256">
        <w:rPr>
          <w:rFonts w:ascii="Tahoma" w:hAnsi="Tahoma" w:cs="Tahoma"/>
          <w:b/>
          <w:sz w:val="20"/>
        </w:rPr>
        <w:t xml:space="preserve"> Продукции по количеству </w:t>
      </w:r>
      <w:r w:rsidRPr="007C525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w:t>
      </w:r>
      <w:proofErr w:type="spellStart"/>
      <w:r w:rsidRPr="007C5256">
        <w:rPr>
          <w:rFonts w:ascii="Tahoma" w:hAnsi="Tahoma" w:cs="Tahoma"/>
          <w:sz w:val="20"/>
        </w:rPr>
        <w:t>приемки</w:t>
      </w:r>
      <w:proofErr w:type="spellEnd"/>
      <w:r w:rsidRPr="007C5256">
        <w:rPr>
          <w:rFonts w:ascii="Tahoma" w:hAnsi="Tahoma" w:cs="Tahoma"/>
          <w:sz w:val="20"/>
        </w:rPr>
        <w:t xml:space="preserve"> является подписание товарной накладной (форма ТОРГ-12)/Акта </w:t>
      </w:r>
      <w:proofErr w:type="spellStart"/>
      <w:r w:rsidRPr="007C5256">
        <w:rPr>
          <w:rFonts w:ascii="Tahoma" w:hAnsi="Tahoma" w:cs="Tahoma"/>
          <w:sz w:val="20"/>
        </w:rPr>
        <w:t>приема</w:t>
      </w:r>
      <w:proofErr w:type="spellEnd"/>
      <w:r w:rsidRPr="007C5256">
        <w:rPr>
          <w:rFonts w:ascii="Tahoma" w:hAnsi="Tahoma" w:cs="Tahoma"/>
          <w:sz w:val="20"/>
        </w:rPr>
        <w:t xml:space="preserve">-передачи Продукции/УПД (универсальный передаточный документ). </w:t>
      </w:r>
      <w:r w:rsidRPr="007C5256">
        <w:rPr>
          <w:rFonts w:ascii="Tahoma" w:eastAsia="Calibri" w:hAnsi="Tahoma" w:cs="Tahoma"/>
          <w:sz w:val="20"/>
          <w:lang w:eastAsia="en-US"/>
        </w:rPr>
        <w:t xml:space="preserve">Товарная накладная (форма ТОРГ-12)/Акт </w:t>
      </w:r>
      <w:proofErr w:type="spellStart"/>
      <w:r w:rsidRPr="007C5256">
        <w:rPr>
          <w:rFonts w:ascii="Tahoma" w:eastAsia="Calibri" w:hAnsi="Tahoma" w:cs="Tahoma"/>
          <w:sz w:val="20"/>
          <w:lang w:eastAsia="en-US"/>
        </w:rPr>
        <w:t>приема</w:t>
      </w:r>
      <w:proofErr w:type="spellEnd"/>
      <w:r w:rsidRPr="007C5256">
        <w:rPr>
          <w:rFonts w:ascii="Tahoma" w:eastAsia="Calibri" w:hAnsi="Tahoma" w:cs="Tahoma"/>
          <w:sz w:val="20"/>
          <w:lang w:eastAsia="en-US"/>
        </w:rPr>
        <w:t xml:space="preserve">-передачи Продукции/УПД (универсальный передаточный </w:t>
      </w:r>
      <w:proofErr w:type="gramStart"/>
      <w:r w:rsidRPr="007C5256">
        <w:rPr>
          <w:rFonts w:ascii="Tahoma" w:eastAsia="Calibri" w:hAnsi="Tahoma" w:cs="Tahoma"/>
          <w:sz w:val="20"/>
          <w:lang w:eastAsia="en-US"/>
        </w:rPr>
        <w:t>документ)  оформляется</w:t>
      </w:r>
      <w:proofErr w:type="gramEnd"/>
      <w:r w:rsidRPr="007C5256">
        <w:rPr>
          <w:rFonts w:ascii="Tahoma" w:eastAsia="Calibri" w:hAnsi="Tahoma" w:cs="Tahoma"/>
          <w:sz w:val="20"/>
          <w:lang w:eastAsia="en-US"/>
        </w:rPr>
        <w:t xml:space="preserve"> и подписывается только в отношении </w:t>
      </w:r>
      <w:r w:rsidRPr="007C5256">
        <w:rPr>
          <w:rFonts w:ascii="Tahoma" w:eastAsia="Calibri" w:hAnsi="Tahoma" w:cs="Tahoma"/>
          <w:iCs/>
          <w:sz w:val="20"/>
          <w:lang w:eastAsia="en-US"/>
        </w:rPr>
        <w:t>полностью поставленной</w:t>
      </w:r>
      <w:r w:rsidRPr="007C5256">
        <w:rPr>
          <w:rFonts w:ascii="Tahoma" w:eastAsia="Calibri" w:hAnsi="Tahoma" w:cs="Tahoma"/>
          <w:color w:val="FF0000"/>
          <w:sz w:val="20"/>
          <w:lang w:eastAsia="en-US"/>
        </w:rPr>
        <w:t xml:space="preserve"> </w:t>
      </w:r>
      <w:r w:rsidRPr="007C5256">
        <w:rPr>
          <w:rFonts w:ascii="Tahoma" w:eastAsia="Calibri" w:hAnsi="Tahoma" w:cs="Tahoma"/>
          <w:iCs/>
          <w:sz w:val="20"/>
          <w:lang w:eastAsia="en-US"/>
        </w:rPr>
        <w:t>Продукции.</w:t>
      </w:r>
    </w:p>
    <w:p w:rsidR="00FC42FA" w:rsidRPr="007C5256" w:rsidRDefault="00FC42FA" w:rsidP="00FC42FA">
      <w:pPr>
        <w:pStyle w:val="a6"/>
        <w:widowControl w:val="0"/>
        <w:tabs>
          <w:tab w:val="left" w:pos="-158"/>
          <w:tab w:val="left" w:pos="567"/>
        </w:tabs>
        <w:spacing w:line="240" w:lineRule="auto"/>
        <w:ind w:left="0" w:firstLine="0"/>
        <w:rPr>
          <w:rFonts w:ascii="Tahoma" w:hAnsi="Tahoma" w:cs="Tahoma"/>
          <w:sz w:val="20"/>
        </w:rPr>
      </w:pPr>
      <w:r w:rsidRPr="007C5256">
        <w:rPr>
          <w:rFonts w:ascii="Tahoma" w:hAnsi="Tahoma" w:cs="Tahoma"/>
          <w:sz w:val="20"/>
        </w:rPr>
        <w:t xml:space="preserve">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w:t>
      </w:r>
      <w:proofErr w:type="spellStart"/>
      <w:r w:rsidRPr="007C5256">
        <w:rPr>
          <w:rFonts w:ascii="Tahoma" w:hAnsi="Tahoma" w:cs="Tahoma"/>
          <w:sz w:val="20"/>
        </w:rPr>
        <w:t>приемку</w:t>
      </w:r>
      <w:proofErr w:type="spellEnd"/>
      <w:r w:rsidRPr="007C5256">
        <w:rPr>
          <w:rFonts w:ascii="Tahoma" w:hAnsi="Tahoma" w:cs="Tahoma"/>
          <w:sz w:val="20"/>
        </w:rPr>
        <w:t xml:space="preserve"> Продукции по качеству, ассортименту и комплектности.</w:t>
      </w:r>
    </w:p>
    <w:p w:rsidR="00FC42FA" w:rsidRPr="007C5256" w:rsidRDefault="00FC42FA" w:rsidP="00FC42FA">
      <w:pPr>
        <w:pStyle w:val="a6"/>
        <w:widowControl w:val="0"/>
        <w:tabs>
          <w:tab w:val="left" w:pos="-158"/>
          <w:tab w:val="left" w:pos="567"/>
        </w:tabs>
        <w:spacing w:line="240" w:lineRule="auto"/>
        <w:ind w:left="0" w:firstLine="0"/>
        <w:rPr>
          <w:rFonts w:ascii="Tahoma" w:hAnsi="Tahoma" w:cs="Tahoma"/>
          <w:sz w:val="20"/>
        </w:rPr>
      </w:pPr>
      <w:r w:rsidRPr="007C5256">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C42FA" w:rsidRPr="007C5256" w:rsidRDefault="00FC42FA" w:rsidP="00FC42FA">
      <w:pPr>
        <w:pStyle w:val="a6"/>
        <w:widowControl w:val="0"/>
        <w:numPr>
          <w:ilvl w:val="2"/>
          <w:numId w:val="0"/>
        </w:numPr>
        <w:tabs>
          <w:tab w:val="left" w:pos="-158"/>
          <w:tab w:val="left" w:pos="567"/>
        </w:tabs>
        <w:spacing w:line="240" w:lineRule="auto"/>
        <w:rPr>
          <w:rFonts w:ascii="Tahoma" w:hAnsi="Tahoma" w:cs="Tahoma"/>
          <w:sz w:val="20"/>
        </w:rPr>
      </w:pPr>
      <w:r w:rsidRPr="007C5256">
        <w:rPr>
          <w:rFonts w:ascii="Tahoma" w:hAnsi="Tahoma" w:cs="Tahoma"/>
          <w:b/>
          <w:sz w:val="20"/>
        </w:rPr>
        <w:t xml:space="preserve">2.5.1. </w:t>
      </w:r>
      <w:proofErr w:type="spellStart"/>
      <w:r w:rsidRPr="007C5256">
        <w:rPr>
          <w:rFonts w:ascii="Tahoma" w:hAnsi="Tahoma" w:cs="Tahoma"/>
          <w:b/>
          <w:sz w:val="20"/>
        </w:rPr>
        <w:t>Приемка</w:t>
      </w:r>
      <w:proofErr w:type="spellEnd"/>
      <w:r w:rsidRPr="007C5256">
        <w:rPr>
          <w:rFonts w:ascii="Tahoma" w:hAnsi="Tahoma" w:cs="Tahoma"/>
          <w:b/>
          <w:sz w:val="20"/>
        </w:rPr>
        <w:t xml:space="preserve"> Продукции по качеству </w:t>
      </w:r>
      <w:r w:rsidRPr="007C5256">
        <w:rPr>
          <w:rFonts w:ascii="Tahoma" w:hAnsi="Tahoma" w:cs="Tahoma"/>
          <w:sz w:val="20"/>
        </w:rPr>
        <w:t xml:space="preserve">производится при </w:t>
      </w:r>
      <w:proofErr w:type="spellStart"/>
      <w:r w:rsidRPr="007C5256">
        <w:rPr>
          <w:rFonts w:ascii="Tahoma" w:hAnsi="Tahoma" w:cs="Tahoma"/>
          <w:sz w:val="20"/>
        </w:rPr>
        <w:t>приемке</w:t>
      </w:r>
      <w:proofErr w:type="spellEnd"/>
      <w:r w:rsidRPr="007C5256">
        <w:rPr>
          <w:rFonts w:ascii="Tahoma" w:hAnsi="Tahoma" w:cs="Tahoma"/>
          <w:sz w:val="20"/>
        </w:rPr>
        <w:t xml:space="preserve">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w:t>
      </w:r>
      <w:proofErr w:type="spellStart"/>
      <w:r w:rsidRPr="007C5256">
        <w:rPr>
          <w:rFonts w:ascii="Tahoma" w:hAnsi="Tahoma" w:cs="Tahoma"/>
          <w:sz w:val="20"/>
        </w:rPr>
        <w:t>нее</w:t>
      </w:r>
      <w:proofErr w:type="spellEnd"/>
      <w:r w:rsidRPr="007C5256">
        <w:rPr>
          <w:rFonts w:ascii="Tahoma" w:hAnsi="Tahoma" w:cs="Tahoma"/>
          <w:sz w:val="20"/>
        </w:rPr>
        <w:t xml:space="preserve"> отсутствуют видимые дефекты.</w:t>
      </w:r>
    </w:p>
    <w:p w:rsidR="00FC42FA" w:rsidRPr="007C5256" w:rsidRDefault="00FC42FA" w:rsidP="00FC42FA">
      <w:pPr>
        <w:tabs>
          <w:tab w:val="left" w:pos="-158"/>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2.6.</w:t>
      </w:r>
      <w:r w:rsidR="00CB2E90" w:rsidRPr="007C5256">
        <w:rPr>
          <w:rFonts w:ascii="Tahoma" w:eastAsia="Times New Roman" w:hAnsi="Tahoma" w:cs="Tahoma"/>
          <w:b/>
          <w:sz w:val="20"/>
          <w:szCs w:val="20"/>
          <w:lang w:eastAsia="ru-RU"/>
        </w:rPr>
        <w:t xml:space="preserve"> </w:t>
      </w:r>
      <w:r w:rsidRPr="007C5256">
        <w:rPr>
          <w:rFonts w:ascii="Tahoma" w:eastAsia="Times New Roman" w:hAnsi="Tahoma" w:cs="Tahoma"/>
          <w:b/>
          <w:sz w:val="20"/>
          <w:szCs w:val="20"/>
          <w:lang w:eastAsia="ru-RU"/>
        </w:rPr>
        <w:t xml:space="preserve">Датой поставки Продукции и датой </w:t>
      </w:r>
      <w:proofErr w:type="spellStart"/>
      <w:r w:rsidRPr="007C5256">
        <w:rPr>
          <w:rFonts w:ascii="Tahoma" w:eastAsia="Times New Roman" w:hAnsi="Tahoma" w:cs="Tahoma"/>
          <w:b/>
          <w:sz w:val="20"/>
          <w:szCs w:val="20"/>
          <w:lang w:eastAsia="ru-RU"/>
        </w:rPr>
        <w:t>приемки</w:t>
      </w:r>
      <w:proofErr w:type="spellEnd"/>
      <w:r w:rsidRPr="007C5256">
        <w:rPr>
          <w:rFonts w:ascii="Tahoma" w:eastAsia="Times New Roman" w:hAnsi="Tahoma" w:cs="Tahoma"/>
          <w:b/>
          <w:sz w:val="20"/>
          <w:szCs w:val="20"/>
          <w:lang w:eastAsia="ru-RU"/>
        </w:rPr>
        <w:t xml:space="preserve"> Продукции</w:t>
      </w:r>
      <w:r w:rsidRPr="007C5256">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w:t>
      </w:r>
      <w:proofErr w:type="spellStart"/>
      <w:r w:rsidRPr="007C5256">
        <w:rPr>
          <w:rFonts w:ascii="Tahoma" w:eastAsia="Times New Roman" w:hAnsi="Tahoma" w:cs="Tahoma"/>
          <w:sz w:val="20"/>
          <w:szCs w:val="20"/>
          <w:lang w:eastAsia="ru-RU"/>
        </w:rPr>
        <w:t>приема</w:t>
      </w:r>
      <w:proofErr w:type="spellEnd"/>
      <w:r w:rsidRPr="007C5256">
        <w:rPr>
          <w:rFonts w:ascii="Tahoma" w:eastAsia="Times New Roman" w:hAnsi="Tahoma" w:cs="Tahoma"/>
          <w:sz w:val="20"/>
          <w:szCs w:val="20"/>
          <w:lang w:eastAsia="ru-RU"/>
        </w:rPr>
        <w:t>-передачи Продукции/</w:t>
      </w:r>
      <w:proofErr w:type="gramStart"/>
      <w:r w:rsidRPr="007C5256">
        <w:rPr>
          <w:rFonts w:ascii="Tahoma" w:eastAsia="Times New Roman" w:hAnsi="Tahoma" w:cs="Tahoma"/>
          <w:sz w:val="20"/>
          <w:szCs w:val="20"/>
          <w:lang w:eastAsia="ru-RU"/>
        </w:rPr>
        <w:t>УПД,  уполномоченными</w:t>
      </w:r>
      <w:proofErr w:type="gramEnd"/>
      <w:r w:rsidRPr="007C5256">
        <w:rPr>
          <w:rFonts w:ascii="Tahoma" w:eastAsia="Times New Roman" w:hAnsi="Tahoma" w:cs="Tahoma"/>
          <w:sz w:val="20"/>
          <w:szCs w:val="20"/>
          <w:lang w:eastAsia="ru-RU"/>
        </w:rPr>
        <w:t xml:space="preserve"> представителями Сторон.</w:t>
      </w:r>
    </w:p>
    <w:p w:rsidR="00FC42FA" w:rsidRPr="007C5256" w:rsidRDefault="00FC42FA" w:rsidP="00FC42FA">
      <w:pPr>
        <w:numPr>
          <w:ilvl w:val="1"/>
          <w:numId w:val="0"/>
        </w:numPr>
        <w:tabs>
          <w:tab w:val="left" w:pos="139"/>
        </w:tabs>
        <w:spacing w:after="0" w:line="240" w:lineRule="auto"/>
        <w:jc w:val="both"/>
        <w:rPr>
          <w:rFonts w:ascii="Tahoma" w:hAnsi="Tahoma" w:cs="Tahoma"/>
          <w:sz w:val="20"/>
          <w:szCs w:val="20"/>
        </w:rPr>
      </w:pPr>
      <w:r w:rsidRPr="007C5256">
        <w:rPr>
          <w:rFonts w:ascii="Tahoma" w:hAnsi="Tahoma" w:cs="Tahoma"/>
          <w:b/>
          <w:sz w:val="20"/>
          <w:szCs w:val="20"/>
        </w:rPr>
        <w:t>2.7. Право собственности</w:t>
      </w:r>
      <w:r w:rsidRPr="007C525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7C5256">
        <w:rPr>
          <w:rFonts w:ascii="Tahoma" w:hAnsi="Tahoma" w:cs="Tahoma"/>
          <w:sz w:val="20"/>
          <w:szCs w:val="20"/>
        </w:rPr>
        <w:t>п.п</w:t>
      </w:r>
      <w:proofErr w:type="spellEnd"/>
      <w:r w:rsidRPr="007C5256">
        <w:rPr>
          <w:rFonts w:ascii="Tahoma" w:hAnsi="Tahoma" w:cs="Tahoma"/>
          <w:sz w:val="20"/>
          <w:szCs w:val="20"/>
        </w:rPr>
        <w:t xml:space="preserve">. 2.1. и </w:t>
      </w:r>
      <w:r w:rsidRPr="007C5256">
        <w:rPr>
          <w:rFonts w:ascii="Tahoma" w:hAnsi="Tahoma" w:cs="Tahoma"/>
          <w:sz w:val="20"/>
        </w:rPr>
        <w:t xml:space="preserve">2.5. Договора </w:t>
      </w:r>
      <w:r w:rsidRPr="007C5256">
        <w:rPr>
          <w:rFonts w:ascii="Tahoma" w:hAnsi="Tahoma" w:cs="Tahoma"/>
          <w:sz w:val="20"/>
          <w:szCs w:val="20"/>
        </w:rPr>
        <w:t>и с момента подписания Сторонами товарной накладной (форма ТОРГ-12)</w:t>
      </w:r>
      <w:r w:rsidRPr="007C5256">
        <w:rPr>
          <w:rFonts w:ascii="Tahoma" w:eastAsia="Times New Roman" w:hAnsi="Tahoma" w:cs="Tahoma"/>
          <w:sz w:val="20"/>
          <w:szCs w:val="20"/>
          <w:lang w:eastAsia="ru-RU"/>
        </w:rPr>
        <w:t xml:space="preserve">/УПД/Акты </w:t>
      </w:r>
      <w:proofErr w:type="spellStart"/>
      <w:r w:rsidRPr="007C5256">
        <w:rPr>
          <w:rFonts w:ascii="Tahoma" w:eastAsia="Times New Roman" w:hAnsi="Tahoma" w:cs="Tahoma"/>
          <w:sz w:val="20"/>
          <w:szCs w:val="20"/>
          <w:lang w:eastAsia="ru-RU"/>
        </w:rPr>
        <w:t>приема</w:t>
      </w:r>
      <w:proofErr w:type="spellEnd"/>
      <w:r w:rsidRPr="007C5256">
        <w:rPr>
          <w:rFonts w:ascii="Tahoma" w:eastAsia="Times New Roman" w:hAnsi="Tahoma" w:cs="Tahoma"/>
          <w:sz w:val="20"/>
          <w:szCs w:val="20"/>
          <w:lang w:eastAsia="ru-RU"/>
        </w:rPr>
        <w:t>-передачи Продукции</w:t>
      </w:r>
      <w:r w:rsidRPr="007C5256">
        <w:rPr>
          <w:rFonts w:ascii="Tahoma" w:hAnsi="Tahoma" w:cs="Tahoma"/>
          <w:sz w:val="20"/>
          <w:szCs w:val="20"/>
        </w:rPr>
        <w:t xml:space="preserve">. Риск утраты, порчи и (или) повреждения Продукции до подписания товарно-транспортных документов, </w:t>
      </w:r>
      <w:proofErr w:type="spellStart"/>
      <w:r w:rsidRPr="007C5256">
        <w:rPr>
          <w:rFonts w:ascii="Tahoma" w:hAnsi="Tahoma" w:cs="Tahoma"/>
          <w:sz w:val="20"/>
          <w:szCs w:val="20"/>
        </w:rPr>
        <w:t>несет</w:t>
      </w:r>
      <w:proofErr w:type="spellEnd"/>
      <w:r w:rsidRPr="007C5256">
        <w:rPr>
          <w:rFonts w:ascii="Tahoma" w:hAnsi="Tahoma" w:cs="Tahoma"/>
          <w:sz w:val="20"/>
          <w:szCs w:val="20"/>
        </w:rPr>
        <w:t xml:space="preserve"> Поставщик.</w:t>
      </w:r>
    </w:p>
    <w:p w:rsidR="00FC42FA" w:rsidRPr="007C5256" w:rsidRDefault="00FC42FA" w:rsidP="00FC42FA">
      <w:pPr>
        <w:numPr>
          <w:ilvl w:val="1"/>
          <w:numId w:val="0"/>
        </w:numPr>
        <w:tabs>
          <w:tab w:val="left" w:pos="139"/>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2.8.</w:t>
      </w:r>
      <w:r w:rsidR="00CB2E90" w:rsidRPr="007C5256">
        <w:rPr>
          <w:rFonts w:ascii="Tahoma" w:eastAsia="Times New Roman" w:hAnsi="Tahoma" w:cs="Tahoma"/>
          <w:b/>
          <w:sz w:val="20"/>
          <w:szCs w:val="20"/>
          <w:lang w:eastAsia="ru-RU"/>
        </w:rPr>
        <w:t xml:space="preserve"> </w:t>
      </w:r>
      <w:proofErr w:type="spellStart"/>
      <w:r w:rsidRPr="007C5256">
        <w:rPr>
          <w:rFonts w:ascii="Tahoma" w:eastAsia="Times New Roman" w:hAnsi="Tahoma" w:cs="Tahoma"/>
          <w:sz w:val="20"/>
          <w:szCs w:val="20"/>
          <w:lang w:eastAsia="ru-RU"/>
        </w:rPr>
        <w:t>Фотосъемка</w:t>
      </w:r>
      <w:proofErr w:type="spellEnd"/>
      <w:r w:rsidRPr="007C5256">
        <w:rPr>
          <w:rFonts w:ascii="Tahoma" w:eastAsia="Times New Roman" w:hAnsi="Tahoma" w:cs="Tahoma"/>
          <w:sz w:val="20"/>
          <w:szCs w:val="20"/>
          <w:lang w:eastAsia="ru-RU"/>
        </w:rPr>
        <w:t xml:space="preserve"> и/или видеосъёмка, аудиозапись (в </w:t>
      </w:r>
      <w:proofErr w:type="spellStart"/>
      <w:r w:rsidRPr="007C5256">
        <w:rPr>
          <w:rFonts w:ascii="Tahoma" w:eastAsia="Times New Roman" w:hAnsi="Tahoma" w:cs="Tahoma"/>
          <w:sz w:val="20"/>
          <w:szCs w:val="20"/>
          <w:lang w:eastAsia="ru-RU"/>
        </w:rPr>
        <w:t>т.ч</w:t>
      </w:r>
      <w:proofErr w:type="spellEnd"/>
      <w:r w:rsidRPr="007C5256">
        <w:rPr>
          <w:rFonts w:ascii="Tahoma" w:eastAsia="Times New Roman" w:hAnsi="Tahoma" w:cs="Tahoma"/>
          <w:sz w:val="20"/>
          <w:szCs w:val="20"/>
          <w:lang w:eastAsia="ru-RU"/>
        </w:rPr>
        <w:t xml:space="preserve">.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w:t>
      </w:r>
      <w:proofErr w:type="spellStart"/>
      <w:r w:rsidRPr="007C5256">
        <w:rPr>
          <w:rFonts w:ascii="Tahoma" w:eastAsia="Times New Roman" w:hAnsi="Tahoma" w:cs="Tahoma"/>
          <w:sz w:val="20"/>
          <w:szCs w:val="20"/>
          <w:lang w:eastAsia="ru-RU"/>
        </w:rPr>
        <w:t>привлеченных</w:t>
      </w:r>
      <w:proofErr w:type="spellEnd"/>
      <w:r w:rsidRPr="007C5256">
        <w:rPr>
          <w:rFonts w:ascii="Tahoma" w:eastAsia="Times New Roman" w:hAnsi="Tahoma" w:cs="Tahoma"/>
          <w:sz w:val="20"/>
          <w:szCs w:val="20"/>
          <w:lang w:eastAsia="ru-RU"/>
        </w:rPr>
        <w:t xml:space="preserve"> им субпоставщиков (соисполнителей) и является ответственной за соблюдение ими указанного запрета.</w:t>
      </w:r>
    </w:p>
    <w:p w:rsidR="00FC42FA" w:rsidRPr="007C5256" w:rsidRDefault="00FC42FA" w:rsidP="00FC42FA">
      <w:pPr>
        <w:tabs>
          <w:tab w:val="left" w:pos="139"/>
        </w:tabs>
        <w:spacing w:after="0" w:line="240" w:lineRule="auto"/>
        <w:jc w:val="both"/>
        <w:rPr>
          <w:rFonts w:ascii="Tahoma" w:eastAsia="Times New Roman" w:hAnsi="Tahoma" w:cs="Tahoma"/>
          <w:sz w:val="20"/>
          <w:szCs w:val="20"/>
          <w:lang w:eastAsia="ru-RU"/>
        </w:rPr>
      </w:pPr>
    </w:p>
    <w:p w:rsidR="00FC42FA" w:rsidRPr="007C5256" w:rsidRDefault="00FC42FA" w:rsidP="00FC42FA">
      <w:pPr>
        <w:tabs>
          <w:tab w:val="left" w:pos="0"/>
        </w:tabs>
        <w:autoSpaceDE w:val="0"/>
        <w:autoSpaceDN w:val="0"/>
        <w:adjustRightInd w:val="0"/>
        <w:spacing w:after="0" w:line="240" w:lineRule="auto"/>
        <w:ind w:left="360" w:hanging="360"/>
        <w:jc w:val="center"/>
        <w:rPr>
          <w:rFonts w:ascii="Tahoma" w:hAnsi="Tahoma" w:cs="Tahoma"/>
          <w:b/>
          <w:iCs/>
          <w:sz w:val="20"/>
          <w:szCs w:val="26"/>
        </w:rPr>
      </w:pPr>
      <w:r w:rsidRPr="007C5256">
        <w:rPr>
          <w:rFonts w:ascii="Tahoma" w:hAnsi="Tahoma" w:cs="Tahoma"/>
          <w:b/>
          <w:iCs/>
          <w:sz w:val="20"/>
          <w:szCs w:val="20"/>
        </w:rPr>
        <w:t xml:space="preserve">3. Цена Договора и порядок </w:t>
      </w:r>
      <w:proofErr w:type="spellStart"/>
      <w:r w:rsidRPr="007C5256">
        <w:rPr>
          <w:rFonts w:ascii="Tahoma" w:hAnsi="Tahoma" w:cs="Tahoma"/>
          <w:b/>
          <w:iCs/>
          <w:sz w:val="20"/>
          <w:szCs w:val="20"/>
        </w:rPr>
        <w:t>расчетов</w:t>
      </w:r>
      <w:proofErr w:type="spellEnd"/>
    </w:p>
    <w:p w:rsidR="00FC42FA" w:rsidRPr="007C5256" w:rsidRDefault="00FC42FA" w:rsidP="00FC42FA">
      <w:pPr>
        <w:numPr>
          <w:ilvl w:val="1"/>
          <w:numId w:val="0"/>
        </w:numPr>
        <w:tabs>
          <w:tab w:val="left" w:pos="-142"/>
          <w:tab w:val="num" w:pos="565"/>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 xml:space="preserve">3.1. Цена Договора (Стоимость Продукции) </w:t>
      </w:r>
      <w:r w:rsidRPr="007C5256">
        <w:rPr>
          <w:rFonts w:ascii="Tahoma" w:eastAsia="Times New Roman" w:hAnsi="Tahoma" w:cs="Tahoma"/>
          <w:sz w:val="20"/>
          <w:szCs w:val="20"/>
          <w:lang w:eastAsia="ru-RU"/>
        </w:rPr>
        <w:t xml:space="preserve">составляет __________ (_____________) рублей ___ коп., в </w:t>
      </w:r>
      <w:proofErr w:type="spellStart"/>
      <w:r w:rsidRPr="007C5256">
        <w:rPr>
          <w:rFonts w:ascii="Tahoma" w:eastAsia="Times New Roman" w:hAnsi="Tahoma" w:cs="Tahoma"/>
          <w:sz w:val="20"/>
          <w:szCs w:val="20"/>
          <w:lang w:eastAsia="ru-RU"/>
        </w:rPr>
        <w:t>т.ч</w:t>
      </w:r>
      <w:proofErr w:type="spellEnd"/>
      <w:r w:rsidRPr="007C5256">
        <w:rPr>
          <w:rFonts w:ascii="Tahoma" w:eastAsia="Times New Roman" w:hAnsi="Tahoma" w:cs="Tahoma"/>
          <w:sz w:val="20"/>
          <w:szCs w:val="20"/>
          <w:lang w:eastAsia="ru-RU"/>
        </w:rPr>
        <w:t xml:space="preserve">. НДС РФ по ставке __% - _______ (_________) рублей ___ коп. </w:t>
      </w:r>
    </w:p>
    <w:p w:rsidR="00FC42FA" w:rsidRPr="007C5256" w:rsidRDefault="00FC42FA" w:rsidP="00FC42FA">
      <w:pPr>
        <w:numPr>
          <w:ilvl w:val="2"/>
          <w:numId w:val="0"/>
        </w:numPr>
        <w:tabs>
          <w:tab w:val="left" w:pos="-142"/>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Подробная </w:t>
      </w:r>
      <w:r w:rsidR="00CB2E90" w:rsidRPr="007C5256">
        <w:rPr>
          <w:rFonts w:ascii="Tahoma" w:eastAsia="Times New Roman" w:hAnsi="Tahoma" w:cs="Tahoma"/>
          <w:sz w:val="20"/>
          <w:szCs w:val="20"/>
          <w:lang w:eastAsia="ru-RU"/>
        </w:rPr>
        <w:t xml:space="preserve">разбивка Цены Договора указана </w:t>
      </w:r>
      <w:r w:rsidRPr="007C5256">
        <w:rPr>
          <w:rFonts w:ascii="Tahoma" w:eastAsia="Times New Roman" w:hAnsi="Tahoma" w:cs="Tahoma"/>
          <w:sz w:val="20"/>
          <w:szCs w:val="20"/>
          <w:lang w:eastAsia="ru-RU"/>
        </w:rPr>
        <w:t>в Спецификации (Приложение №1).</w:t>
      </w:r>
    </w:p>
    <w:p w:rsidR="00FC42FA" w:rsidRPr="007C5256" w:rsidRDefault="00FC42FA" w:rsidP="00FC42FA">
      <w:pPr>
        <w:numPr>
          <w:ilvl w:val="2"/>
          <w:numId w:val="0"/>
        </w:numPr>
        <w:tabs>
          <w:tab w:val="left" w:pos="-142"/>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b/>
          <w:sz w:val="20"/>
          <w:szCs w:val="20"/>
          <w:lang w:eastAsia="ru-RU"/>
        </w:rPr>
        <w:t>Цена Договора включает в себя</w:t>
      </w:r>
      <w:r w:rsidRPr="007C5256">
        <w:rPr>
          <w:rFonts w:ascii="Tahoma" w:eastAsia="Times New Roman" w:hAnsi="Tahoma" w:cs="Tahoma"/>
          <w:sz w:val="20"/>
          <w:szCs w:val="20"/>
          <w:lang w:eastAsia="ru-RU"/>
        </w:rPr>
        <w:t xml:space="preserve"> все расходы Поставщика по изготовлению и/или приобретению Продукции и </w:t>
      </w:r>
      <w:proofErr w:type="spellStart"/>
      <w:r w:rsidRPr="007C5256">
        <w:rPr>
          <w:rFonts w:ascii="Tahoma" w:eastAsia="Times New Roman" w:hAnsi="Tahoma" w:cs="Tahoma"/>
          <w:sz w:val="20"/>
          <w:szCs w:val="20"/>
          <w:lang w:eastAsia="ru-RU"/>
        </w:rPr>
        <w:t>ее</w:t>
      </w:r>
      <w:proofErr w:type="spellEnd"/>
      <w:r w:rsidRPr="007C5256">
        <w:rPr>
          <w:rFonts w:ascii="Tahoma" w:eastAsia="Times New Roman" w:hAnsi="Tahoma" w:cs="Tahoma"/>
          <w:sz w:val="20"/>
          <w:szCs w:val="20"/>
          <w:lang w:eastAsia="ru-RU"/>
        </w:rPr>
        <w:t xml:space="preserve">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FC42FA" w:rsidRPr="007C5256" w:rsidRDefault="00FC42FA" w:rsidP="00FC42FA">
      <w:pPr>
        <w:numPr>
          <w:ilvl w:val="2"/>
          <w:numId w:val="0"/>
        </w:numPr>
        <w:tabs>
          <w:tab w:val="left" w:pos="-142"/>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3.1.1. 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7C5256">
        <w:rPr>
          <w:rFonts w:ascii="Tahoma" w:eastAsia="Times New Roman" w:hAnsi="Tahoma" w:cs="Tahoma"/>
          <w:sz w:val="20"/>
          <w:szCs w:val="20"/>
          <w:lang w:eastAsia="ru-RU"/>
        </w:rPr>
        <w:t>т.ч</w:t>
      </w:r>
      <w:proofErr w:type="spellEnd"/>
      <w:r w:rsidRPr="007C5256">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w:t>
      </w:r>
      <w:proofErr w:type="spellStart"/>
      <w:r w:rsidRPr="007C5256">
        <w:rPr>
          <w:rFonts w:ascii="Tahoma" w:eastAsia="Times New Roman" w:hAnsi="Tahoma" w:cs="Tahoma"/>
          <w:sz w:val="20"/>
          <w:szCs w:val="20"/>
          <w:lang w:eastAsia="ru-RU"/>
        </w:rPr>
        <w:t>уточненных</w:t>
      </w:r>
      <w:proofErr w:type="spellEnd"/>
      <w:r w:rsidRPr="007C5256">
        <w:rPr>
          <w:rFonts w:ascii="Tahoma" w:eastAsia="Times New Roman" w:hAnsi="Tahoma" w:cs="Tahoma"/>
          <w:sz w:val="20"/>
          <w:szCs w:val="20"/>
          <w:lang w:eastAsia="ru-RU"/>
        </w:rPr>
        <w:t xml:space="preserve"> налоговых деклараций и т.п.), Цена Договора (и любые </w:t>
      </w:r>
      <w:proofErr w:type="spellStart"/>
      <w:r w:rsidRPr="007C5256">
        <w:rPr>
          <w:rFonts w:ascii="Tahoma" w:eastAsia="Times New Roman" w:hAnsi="Tahoma" w:cs="Tahoma"/>
          <w:sz w:val="20"/>
          <w:szCs w:val="20"/>
          <w:lang w:eastAsia="ru-RU"/>
        </w:rPr>
        <w:t>ее</w:t>
      </w:r>
      <w:proofErr w:type="spellEnd"/>
      <w:r w:rsidRPr="007C5256">
        <w:rPr>
          <w:rFonts w:ascii="Tahoma" w:eastAsia="Times New Roman" w:hAnsi="Tahoma" w:cs="Tahoma"/>
          <w:sz w:val="20"/>
          <w:szCs w:val="20"/>
          <w:lang w:eastAsia="ru-RU"/>
        </w:rPr>
        <w:t xml:space="preserve">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w:t>
      </w:r>
      <w:proofErr w:type="spellStart"/>
      <w:r w:rsidRPr="007C5256">
        <w:rPr>
          <w:rFonts w:ascii="Tahoma" w:eastAsia="Times New Roman" w:hAnsi="Tahoma" w:cs="Tahoma"/>
          <w:sz w:val="20"/>
          <w:szCs w:val="20"/>
          <w:lang w:eastAsia="ru-RU"/>
        </w:rPr>
        <w:t>счет</w:t>
      </w:r>
      <w:proofErr w:type="spellEnd"/>
      <w:r w:rsidRPr="007C5256">
        <w:rPr>
          <w:rFonts w:ascii="Tahoma" w:eastAsia="Times New Roman" w:hAnsi="Tahoma" w:cs="Tahoma"/>
          <w:sz w:val="20"/>
          <w:szCs w:val="20"/>
          <w:lang w:eastAsia="ru-RU"/>
        </w:rPr>
        <w:t xml:space="preserve"> любые дополнительные (повышенные) налоги и сборы (в </w:t>
      </w:r>
      <w:proofErr w:type="spellStart"/>
      <w:r w:rsidRPr="007C5256">
        <w:rPr>
          <w:rFonts w:ascii="Tahoma" w:eastAsia="Times New Roman" w:hAnsi="Tahoma" w:cs="Tahoma"/>
          <w:sz w:val="20"/>
          <w:szCs w:val="20"/>
          <w:lang w:eastAsia="ru-RU"/>
        </w:rPr>
        <w:t>т.ч</w:t>
      </w:r>
      <w:proofErr w:type="spellEnd"/>
      <w:r w:rsidRPr="007C5256">
        <w:rPr>
          <w:rFonts w:ascii="Tahoma" w:eastAsia="Times New Roman" w:hAnsi="Tahoma" w:cs="Tahoma"/>
          <w:sz w:val="20"/>
          <w:szCs w:val="20"/>
          <w:lang w:eastAsia="ru-RU"/>
        </w:rPr>
        <w:t>. НДС и любые иные прямые и косвенные налоги), исходя из неизменной Цены Договора (</w:t>
      </w:r>
      <w:proofErr w:type="spellStart"/>
      <w:r w:rsidRPr="007C5256">
        <w:rPr>
          <w:rFonts w:ascii="Tahoma" w:eastAsia="Times New Roman" w:hAnsi="Tahoma" w:cs="Tahoma"/>
          <w:sz w:val="20"/>
          <w:szCs w:val="20"/>
          <w:lang w:eastAsia="ru-RU"/>
        </w:rPr>
        <w:t>ее</w:t>
      </w:r>
      <w:proofErr w:type="spellEnd"/>
      <w:r w:rsidRPr="007C5256">
        <w:rPr>
          <w:rFonts w:ascii="Tahoma" w:eastAsia="Times New Roman" w:hAnsi="Tahoma" w:cs="Tahoma"/>
          <w:sz w:val="20"/>
          <w:szCs w:val="20"/>
          <w:lang w:eastAsia="ru-RU"/>
        </w:rPr>
        <w:t xml:space="preserve">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w:t>
      </w:r>
      <w:r w:rsidRPr="007C5256">
        <w:rPr>
          <w:rFonts w:ascii="Tahoma" w:eastAsia="Times New Roman" w:hAnsi="Tahoma" w:cs="Tahoma"/>
          <w:sz w:val="20"/>
          <w:szCs w:val="20"/>
          <w:lang w:eastAsia="ru-RU"/>
        </w:rPr>
        <w:lastRenderedPageBreak/>
        <w:t>фактур по НДС, любых иных необходимых документов и совершение иных действий, предусмотренных налоговым законодательством).</w:t>
      </w:r>
    </w:p>
    <w:p w:rsidR="00FC42FA" w:rsidRPr="007C5256" w:rsidRDefault="00FC42FA" w:rsidP="00FC42FA">
      <w:pPr>
        <w:numPr>
          <w:ilvl w:val="1"/>
          <w:numId w:val="0"/>
        </w:numPr>
        <w:tabs>
          <w:tab w:val="left" w:pos="139"/>
        </w:tabs>
        <w:spacing w:after="0" w:line="240" w:lineRule="auto"/>
        <w:jc w:val="both"/>
        <w:rPr>
          <w:rFonts w:ascii="TimesET" w:eastAsia="Times New Roman" w:hAnsi="TimesET"/>
          <w:sz w:val="20"/>
          <w:szCs w:val="20"/>
          <w:lang w:eastAsia="ru-RU"/>
        </w:rPr>
      </w:pPr>
      <w:r w:rsidRPr="007C5256">
        <w:rPr>
          <w:rFonts w:ascii="Tahoma" w:eastAsia="Times New Roman" w:hAnsi="Tahoma" w:cs="Tahoma"/>
          <w:b/>
          <w:sz w:val="20"/>
          <w:szCs w:val="20"/>
          <w:lang w:eastAsia="ru-RU"/>
        </w:rPr>
        <w:t>3.2.</w:t>
      </w:r>
      <w:r w:rsidRPr="007C5256">
        <w:rPr>
          <w:rFonts w:ascii="Tahoma" w:eastAsia="Times New Roman" w:hAnsi="Tahoma" w:cs="Tahoma"/>
          <w:sz w:val="20"/>
          <w:szCs w:val="20"/>
          <w:lang w:eastAsia="ru-RU"/>
        </w:rPr>
        <w:t xml:space="preserve"> </w:t>
      </w:r>
      <w:r w:rsidRPr="007C5256">
        <w:rPr>
          <w:rFonts w:ascii="Tahoma" w:eastAsia="Times New Roman" w:hAnsi="Tahoma" w:cs="Tahoma"/>
          <w:b/>
          <w:sz w:val="20"/>
          <w:szCs w:val="20"/>
          <w:lang w:eastAsia="ru-RU"/>
        </w:rPr>
        <w:t>Оплата Продукции, производится Покупателем в следующем порядке</w:t>
      </w:r>
      <w:r w:rsidRPr="007C5256">
        <w:rPr>
          <w:rFonts w:ascii="Tahoma" w:eastAsia="Times New Roman" w:hAnsi="Tahoma" w:cs="Tahoma"/>
          <w:sz w:val="20"/>
          <w:szCs w:val="20"/>
          <w:lang w:eastAsia="ru-RU"/>
        </w:rPr>
        <w:t>:</w:t>
      </w:r>
    </w:p>
    <w:p w:rsidR="00FC42FA" w:rsidRPr="007C5256" w:rsidRDefault="00FC42FA" w:rsidP="00FC42FA">
      <w:pPr>
        <w:tabs>
          <w:tab w:val="left" w:pos="0"/>
          <w:tab w:val="left" w:pos="139"/>
        </w:tabs>
        <w:spacing w:after="0" w:line="240" w:lineRule="auto"/>
        <w:jc w:val="both"/>
        <w:rPr>
          <w:rFonts w:eastAsia="Times New Roman"/>
          <w:sz w:val="24"/>
          <w:szCs w:val="26"/>
          <w:lang w:eastAsia="ru-RU"/>
        </w:rPr>
      </w:pPr>
      <w:r w:rsidRPr="007C5256">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7C5256">
        <w:rPr>
          <w:rFonts w:ascii="Tahoma" w:eastAsia="Times New Roman" w:hAnsi="Tahoma" w:cs="Tahoma"/>
          <w:sz w:val="20"/>
          <w:szCs w:val="20"/>
          <w:lang w:eastAsia="ru-RU"/>
        </w:rPr>
        <w:t>Покупателем подписанной\-ого и направленной\-ого ему Поставщиком</w:t>
      </w:r>
      <w:r w:rsidRPr="007C5256">
        <w:rPr>
          <w:rFonts w:ascii="Tahoma" w:hAnsi="Tahoma" w:cs="Tahoma"/>
          <w:sz w:val="20"/>
        </w:rPr>
        <w:t xml:space="preserve"> накладной по форме ТОРГ-12/Акта </w:t>
      </w:r>
      <w:proofErr w:type="spellStart"/>
      <w:r w:rsidRPr="007C5256">
        <w:rPr>
          <w:rFonts w:ascii="Tahoma" w:hAnsi="Tahoma" w:cs="Tahoma"/>
          <w:sz w:val="20"/>
        </w:rPr>
        <w:t>приема</w:t>
      </w:r>
      <w:proofErr w:type="spellEnd"/>
      <w:r w:rsidRPr="007C5256">
        <w:rPr>
          <w:rFonts w:ascii="Tahoma" w:hAnsi="Tahoma" w:cs="Tahoma"/>
          <w:sz w:val="20"/>
        </w:rPr>
        <w:t>-передачи Продукции/УПД (универсальный передаточный документ)) на основании выставленного Поставщиком счета.</w:t>
      </w:r>
      <w:r w:rsidRPr="007C5256">
        <w:t xml:space="preserve"> </w:t>
      </w:r>
      <w:proofErr w:type="spellStart"/>
      <w:r w:rsidRPr="007C5256">
        <w:rPr>
          <w:rFonts w:ascii="Tahoma" w:hAnsi="Tahoma" w:cs="Tahoma"/>
          <w:sz w:val="20"/>
        </w:rPr>
        <w:t>Счет</w:t>
      </w:r>
      <w:proofErr w:type="spellEnd"/>
      <w:r w:rsidRPr="007C5256">
        <w:rPr>
          <w:rFonts w:ascii="Tahoma" w:hAnsi="Tahoma" w:cs="Tahoma"/>
          <w:sz w:val="20"/>
        </w:rPr>
        <w:t>-фактура выставляется Поставщиком в сроки и в соответствии с требованиями НК РФ.</w:t>
      </w:r>
    </w:p>
    <w:p w:rsidR="00FC42FA" w:rsidRPr="007C5256" w:rsidRDefault="00FC42FA" w:rsidP="00FC42FA">
      <w:pPr>
        <w:numPr>
          <w:ilvl w:val="1"/>
          <w:numId w:val="0"/>
        </w:numPr>
        <w:tabs>
          <w:tab w:val="left" w:pos="139"/>
          <w:tab w:val="num" w:pos="565"/>
        </w:tabs>
        <w:spacing w:after="0" w:line="240" w:lineRule="auto"/>
        <w:jc w:val="both"/>
        <w:rPr>
          <w:rFonts w:ascii="TimesET" w:eastAsia="Times New Roman" w:hAnsi="TimesET"/>
          <w:sz w:val="24"/>
          <w:szCs w:val="26"/>
          <w:lang w:eastAsia="ru-RU"/>
        </w:rPr>
      </w:pPr>
      <w:r w:rsidRPr="007C5256">
        <w:rPr>
          <w:rFonts w:ascii="Tahoma" w:eastAsia="Times New Roman" w:hAnsi="Tahoma" w:cs="Tahoma"/>
          <w:b/>
          <w:sz w:val="20"/>
          <w:szCs w:val="20"/>
          <w:lang w:eastAsia="ru-RU"/>
        </w:rPr>
        <w:t>3.3.</w:t>
      </w:r>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Расчеты</w:t>
      </w:r>
      <w:proofErr w:type="spellEnd"/>
      <w:r w:rsidRPr="007C5256">
        <w:rPr>
          <w:rFonts w:ascii="Tahoma" w:eastAsia="Times New Roman" w:hAnsi="Tahoma" w:cs="Tahoma"/>
          <w:sz w:val="20"/>
          <w:szCs w:val="20"/>
          <w:lang w:eastAsia="ru-RU"/>
        </w:rPr>
        <w:t xml:space="preserve"> по договору производятся </w:t>
      </w:r>
      <w:proofErr w:type="spellStart"/>
      <w:r w:rsidRPr="007C5256">
        <w:rPr>
          <w:rFonts w:ascii="Tahoma" w:eastAsia="Times New Roman" w:hAnsi="Tahoma" w:cs="Tahoma"/>
          <w:sz w:val="20"/>
          <w:szCs w:val="20"/>
          <w:lang w:eastAsia="ru-RU"/>
        </w:rPr>
        <w:t>путем</w:t>
      </w:r>
      <w:proofErr w:type="spellEnd"/>
      <w:r w:rsidRPr="007C5256">
        <w:rPr>
          <w:rFonts w:ascii="Tahoma" w:eastAsia="Times New Roman" w:hAnsi="Tahoma" w:cs="Tahoma"/>
          <w:sz w:val="20"/>
          <w:szCs w:val="20"/>
          <w:lang w:eastAsia="ru-RU"/>
        </w:rPr>
        <w:t xml:space="preserve"> перечисления денежных средств на </w:t>
      </w:r>
      <w:proofErr w:type="spellStart"/>
      <w:r w:rsidRPr="007C5256">
        <w:rPr>
          <w:rFonts w:ascii="Tahoma" w:eastAsia="Times New Roman" w:hAnsi="Tahoma" w:cs="Tahoma"/>
          <w:sz w:val="20"/>
          <w:szCs w:val="20"/>
          <w:lang w:eastAsia="ru-RU"/>
        </w:rPr>
        <w:t>расчетный</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счет</w:t>
      </w:r>
      <w:proofErr w:type="spellEnd"/>
      <w:r w:rsidRPr="007C5256">
        <w:rPr>
          <w:rFonts w:ascii="Tahoma" w:eastAsia="Times New Roman" w:hAnsi="Tahoma" w:cs="Tahoma"/>
          <w:sz w:val="20"/>
          <w:szCs w:val="20"/>
          <w:lang w:eastAsia="ru-RU"/>
        </w:rPr>
        <w:t xml:space="preserve"> Поставщика, указанный в статье 10 настоящего Догов</w:t>
      </w:r>
      <w:bookmarkStart w:id="1" w:name="_GoBack"/>
      <w:bookmarkEnd w:id="1"/>
      <w:r w:rsidRPr="007C5256">
        <w:rPr>
          <w:rFonts w:ascii="Tahoma" w:eastAsia="Times New Roman" w:hAnsi="Tahoma" w:cs="Tahoma"/>
          <w:sz w:val="20"/>
          <w:szCs w:val="20"/>
          <w:lang w:eastAsia="ru-RU"/>
        </w:rPr>
        <w:t xml:space="preserve">ора, а также могут иметь иную форму </w:t>
      </w:r>
      <w:proofErr w:type="spellStart"/>
      <w:r w:rsidRPr="007C5256">
        <w:rPr>
          <w:rFonts w:ascii="Tahoma" w:eastAsia="Times New Roman" w:hAnsi="Tahoma" w:cs="Tahoma"/>
          <w:sz w:val="20"/>
          <w:szCs w:val="20"/>
          <w:lang w:eastAsia="ru-RU"/>
        </w:rPr>
        <w:t>расчетов</w:t>
      </w:r>
      <w:proofErr w:type="spellEnd"/>
      <w:r w:rsidRPr="007C5256">
        <w:rPr>
          <w:rFonts w:ascii="Tahoma" w:eastAsia="Times New Roman" w:hAnsi="Tahoma" w:cs="Tahoma"/>
          <w:sz w:val="20"/>
          <w:szCs w:val="20"/>
          <w:lang w:eastAsia="ru-RU"/>
        </w:rPr>
        <w:t>, не противоречащую законодательству РФ, и пр.</w:t>
      </w:r>
    </w:p>
    <w:p w:rsidR="00FC42FA" w:rsidRPr="007C5256" w:rsidRDefault="00FC42FA" w:rsidP="00FC42FA">
      <w:pPr>
        <w:tabs>
          <w:tab w:val="left" w:pos="139"/>
        </w:tabs>
        <w:spacing w:after="0" w:line="240" w:lineRule="auto"/>
        <w:jc w:val="both"/>
        <w:rPr>
          <w:rFonts w:ascii="TimesET" w:eastAsia="Times New Roman" w:hAnsi="TimesET"/>
          <w:sz w:val="24"/>
          <w:szCs w:val="26"/>
          <w:lang w:eastAsia="ru-RU"/>
        </w:rPr>
      </w:pPr>
    </w:p>
    <w:p w:rsidR="00FC42FA" w:rsidRPr="007C5256" w:rsidRDefault="00FC42FA" w:rsidP="00FC42FA">
      <w:pPr>
        <w:tabs>
          <w:tab w:val="left" w:pos="0"/>
        </w:tabs>
        <w:autoSpaceDE w:val="0"/>
        <w:autoSpaceDN w:val="0"/>
        <w:adjustRightInd w:val="0"/>
        <w:spacing w:after="0" w:line="240" w:lineRule="auto"/>
        <w:jc w:val="center"/>
        <w:rPr>
          <w:rFonts w:ascii="Tahoma" w:hAnsi="Tahoma" w:cs="Tahoma"/>
          <w:b/>
          <w:iCs/>
          <w:sz w:val="20"/>
          <w:szCs w:val="20"/>
        </w:rPr>
      </w:pPr>
      <w:r w:rsidRPr="007C5256">
        <w:rPr>
          <w:rFonts w:ascii="Tahoma" w:hAnsi="Tahoma" w:cs="Tahoma"/>
          <w:b/>
          <w:iCs/>
          <w:sz w:val="20"/>
          <w:szCs w:val="20"/>
        </w:rPr>
        <w:t>4. Гарантии качества</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ru-RU"/>
        </w:rPr>
        <w:t>4.1. Продукция по своему качеству должна соответствовать ГОСТу, ТУ и иным ОТП,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FC42FA" w:rsidRPr="007C5256" w:rsidRDefault="00FC42FA" w:rsidP="00FC42FA">
      <w:pPr>
        <w:tabs>
          <w:tab w:val="left" w:pos="139"/>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b/>
          <w:sz w:val="20"/>
          <w:szCs w:val="20"/>
          <w:lang w:eastAsia="ar-SA"/>
        </w:rPr>
        <w:t>Гарантийный срок</w:t>
      </w:r>
      <w:r w:rsidRPr="007C5256">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eastAsia="Times New Roman" w:hAnsi="Tahoma" w:cs="Tahoma"/>
          <w:sz w:val="20"/>
          <w:szCs w:val="20"/>
          <w:vertAlign w:val="superscript"/>
          <w:lang w:eastAsia="ru-RU"/>
        </w:rPr>
      </w:pPr>
      <w:r w:rsidRPr="007C5256">
        <w:rPr>
          <w:rFonts w:ascii="Tahoma" w:eastAsia="Times New Roman" w:hAnsi="Tahoma" w:cs="Tahoma"/>
          <w:b/>
          <w:sz w:val="20"/>
          <w:szCs w:val="20"/>
          <w:lang w:eastAsia="ru-RU"/>
        </w:rPr>
        <w:t>Срок годности</w:t>
      </w:r>
      <w:r w:rsidRPr="007C5256">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w:t>
      </w:r>
      <w:proofErr w:type="spellStart"/>
      <w:r w:rsidRPr="007C5256">
        <w:rPr>
          <w:rFonts w:ascii="Tahoma" w:eastAsia="Times New Roman" w:hAnsi="Tahoma" w:cs="Tahoma"/>
          <w:sz w:val="20"/>
          <w:szCs w:val="20"/>
          <w:lang w:eastAsia="ru-RU"/>
        </w:rPr>
        <w:t>ее</w:t>
      </w:r>
      <w:proofErr w:type="spellEnd"/>
      <w:r w:rsidRPr="007C5256">
        <w:rPr>
          <w:rFonts w:ascii="Tahoma" w:eastAsia="Times New Roman" w:hAnsi="Tahoma" w:cs="Tahoma"/>
          <w:sz w:val="20"/>
          <w:szCs w:val="20"/>
          <w:lang w:eastAsia="ru-RU"/>
        </w:rPr>
        <w:t xml:space="preserve"> изготовления, в течение которого Продукция пригодна к использованию</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ar-SA"/>
        </w:rPr>
        <w:t>4.2. 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hAnsi="Tahoma" w:cs="Tahoma"/>
          <w:b/>
          <w:iCs/>
          <w:sz w:val="20"/>
          <w:szCs w:val="26"/>
        </w:rPr>
      </w:pPr>
      <w:r w:rsidRPr="007C5256">
        <w:rPr>
          <w:rFonts w:ascii="Tahoma" w:hAnsi="Tahoma" w:cs="Tahoma"/>
          <w:b/>
          <w:sz w:val="20"/>
        </w:rPr>
        <w:t>4.3. Срок устранения Недостатков</w:t>
      </w:r>
      <w:r w:rsidRPr="007C5256">
        <w:rPr>
          <w:rFonts w:ascii="Tahoma" w:hAnsi="Tahoma" w:cs="Tahoma"/>
          <w:sz w:val="20"/>
        </w:rPr>
        <w:t xml:space="preserve"> 15 (пятнадцать) календарных дней с даты получения Поставщиком уведомления Покупателя о выявленных Недостатках.</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ru-RU"/>
        </w:rPr>
        <w:t xml:space="preserve">4.4. Срок вывоза некачественной </w:t>
      </w:r>
      <w:proofErr w:type="gramStart"/>
      <w:r w:rsidRPr="007C5256">
        <w:rPr>
          <w:rFonts w:ascii="Tahoma" w:eastAsia="Times New Roman" w:hAnsi="Tahoma" w:cs="Tahoma"/>
          <w:sz w:val="20"/>
          <w:szCs w:val="20"/>
          <w:lang w:eastAsia="ru-RU"/>
        </w:rPr>
        <w:t>Продукции  Поставщиком</w:t>
      </w:r>
      <w:proofErr w:type="gramEnd"/>
      <w:r w:rsidRPr="007C5256">
        <w:rPr>
          <w:rFonts w:ascii="Tahoma" w:eastAsia="Times New Roman" w:hAnsi="Tahoma" w:cs="Tahoma"/>
          <w:sz w:val="20"/>
          <w:szCs w:val="20"/>
          <w:lang w:eastAsia="ru-RU"/>
        </w:rPr>
        <w:t xml:space="preserve"> составляет 10 (десять) календарных дней </w:t>
      </w:r>
      <w:r w:rsidRPr="007C5256">
        <w:rPr>
          <w:rFonts w:ascii="Tahoma" w:hAnsi="Tahoma" w:cs="Tahoma"/>
          <w:sz w:val="20"/>
        </w:rPr>
        <w:t>с даты получения Поставщиком уведомления Покупателя о выявленных Недостатках</w:t>
      </w:r>
      <w:r w:rsidRPr="007C5256">
        <w:rPr>
          <w:rFonts w:ascii="Tahoma" w:eastAsia="Times New Roman" w:hAnsi="Tahoma" w:cs="Tahoma"/>
          <w:sz w:val="20"/>
          <w:szCs w:val="20"/>
          <w:lang w:eastAsia="ru-RU"/>
        </w:rPr>
        <w:t xml:space="preserve"> </w:t>
      </w:r>
    </w:p>
    <w:p w:rsidR="00FC42FA" w:rsidRPr="007C5256" w:rsidRDefault="00FC42FA" w:rsidP="00FC42FA">
      <w:pPr>
        <w:numPr>
          <w:ilvl w:val="1"/>
          <w:numId w:val="0"/>
        </w:numPr>
        <w:tabs>
          <w:tab w:val="left" w:pos="139"/>
          <w:tab w:val="num" w:pos="1276"/>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ru-RU"/>
        </w:rPr>
        <w:t xml:space="preserve">4.5. Срок ответственного хранения некачественной Продукции составляет не </w:t>
      </w:r>
      <w:proofErr w:type="gramStart"/>
      <w:r w:rsidRPr="007C5256">
        <w:rPr>
          <w:rFonts w:ascii="Tahoma" w:eastAsia="Times New Roman" w:hAnsi="Tahoma" w:cs="Tahoma"/>
          <w:sz w:val="20"/>
          <w:szCs w:val="20"/>
          <w:lang w:eastAsia="ru-RU"/>
        </w:rPr>
        <w:t>более  30</w:t>
      </w:r>
      <w:proofErr w:type="gramEnd"/>
      <w:r w:rsidRPr="007C5256">
        <w:rPr>
          <w:rFonts w:ascii="Tahoma" w:eastAsia="Times New Roman" w:hAnsi="Tahoma" w:cs="Tahoma"/>
          <w:sz w:val="20"/>
          <w:szCs w:val="20"/>
          <w:lang w:eastAsia="ru-RU"/>
        </w:rPr>
        <w:t xml:space="preserve"> (тридцать) дней </w:t>
      </w:r>
      <w:r w:rsidRPr="007C5256">
        <w:rPr>
          <w:rFonts w:ascii="Tahoma" w:hAnsi="Tahoma" w:cs="Tahoma"/>
          <w:sz w:val="20"/>
        </w:rPr>
        <w:t>с даты получения Поставщиком уведомления Покупателя о выявленных Недостатках.</w:t>
      </w:r>
    </w:p>
    <w:p w:rsidR="00FC42FA" w:rsidRPr="007C5256" w:rsidRDefault="00FC42FA" w:rsidP="00FC42FA">
      <w:pPr>
        <w:tabs>
          <w:tab w:val="left" w:pos="139"/>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ru-RU"/>
        </w:rPr>
        <w:t>4.6. 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FC42FA" w:rsidRPr="007C5256" w:rsidRDefault="00FC42FA" w:rsidP="00FC42FA">
      <w:pPr>
        <w:tabs>
          <w:tab w:val="left" w:pos="139"/>
        </w:tabs>
        <w:suppressAutoHyphens/>
        <w:spacing w:after="0" w:line="240" w:lineRule="auto"/>
        <w:contextualSpacing/>
        <w:jc w:val="both"/>
        <w:rPr>
          <w:rFonts w:ascii="Tahoma" w:hAnsi="Tahoma" w:cs="Tahoma"/>
          <w:b/>
          <w:iCs/>
          <w:sz w:val="20"/>
          <w:szCs w:val="26"/>
        </w:rPr>
      </w:pPr>
      <w:r w:rsidRPr="007C5256">
        <w:rPr>
          <w:rFonts w:ascii="Tahoma" w:eastAsia="Times New Roman" w:hAnsi="Tahoma" w:cs="Tahoma"/>
          <w:sz w:val="20"/>
          <w:szCs w:val="20"/>
          <w:lang w:eastAsia="ar-SA"/>
        </w:rPr>
        <w:t xml:space="preserve">4.7. 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FC42FA" w:rsidRPr="007C5256" w:rsidRDefault="00FC42FA" w:rsidP="00FC42FA">
      <w:pPr>
        <w:tabs>
          <w:tab w:val="left" w:pos="0"/>
        </w:tabs>
        <w:autoSpaceDE w:val="0"/>
        <w:autoSpaceDN w:val="0"/>
        <w:adjustRightInd w:val="0"/>
        <w:spacing w:after="0" w:line="240" w:lineRule="auto"/>
        <w:jc w:val="center"/>
        <w:rPr>
          <w:rFonts w:ascii="Tahoma" w:hAnsi="Tahoma" w:cs="Tahoma"/>
          <w:b/>
          <w:iCs/>
          <w:sz w:val="20"/>
          <w:szCs w:val="26"/>
        </w:rPr>
      </w:pPr>
      <w:r w:rsidRPr="007C5256">
        <w:rPr>
          <w:rFonts w:ascii="Tahoma" w:hAnsi="Tahoma" w:cs="Tahoma"/>
          <w:b/>
          <w:iCs/>
          <w:sz w:val="20"/>
          <w:szCs w:val="26"/>
        </w:rPr>
        <w:t>5. Ответственность</w:t>
      </w:r>
    </w:p>
    <w:p w:rsidR="00FC42FA" w:rsidRPr="007C5256" w:rsidRDefault="00FC42FA" w:rsidP="00FC42FA">
      <w:pPr>
        <w:numPr>
          <w:ilvl w:val="1"/>
          <w:numId w:val="0"/>
        </w:num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5.1. 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FC42FA" w:rsidRPr="007C5256" w:rsidRDefault="00FC42FA" w:rsidP="00FC42FA">
      <w:pPr>
        <w:numPr>
          <w:ilvl w:val="1"/>
          <w:numId w:val="0"/>
        </w:num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5.2. 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FC42FA" w:rsidRPr="007C5256" w:rsidRDefault="00FC42FA" w:rsidP="00FC42FA">
      <w:pPr>
        <w:numPr>
          <w:ilvl w:val="1"/>
          <w:numId w:val="0"/>
        </w:numPr>
        <w:spacing w:after="0" w:line="240" w:lineRule="auto"/>
        <w:jc w:val="both"/>
        <w:rPr>
          <w:rFonts w:ascii="Tahoma" w:eastAsia="Times New Roman" w:hAnsi="Tahoma" w:cs="Tahoma"/>
          <w:sz w:val="20"/>
          <w:szCs w:val="20"/>
          <w:lang w:eastAsia="ru-RU"/>
        </w:rPr>
      </w:pPr>
      <w:r w:rsidRPr="007C5256">
        <w:rPr>
          <w:rFonts w:ascii="Tahoma" w:eastAsia="Times New Roman" w:hAnsi="Tahoma" w:cs="Tahoma"/>
          <w:iCs/>
          <w:sz w:val="20"/>
          <w:szCs w:val="20"/>
          <w:lang w:eastAsia="ru-RU"/>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w:t>
      </w:r>
      <w:proofErr w:type="spellStart"/>
      <w:r w:rsidRPr="007C5256">
        <w:rPr>
          <w:rFonts w:ascii="Tahoma" w:eastAsia="Times New Roman" w:hAnsi="Tahoma" w:cs="Tahoma"/>
          <w:iCs/>
          <w:sz w:val="20"/>
          <w:szCs w:val="20"/>
          <w:lang w:eastAsia="ru-RU"/>
        </w:rPr>
        <w:t>счет</w:t>
      </w:r>
      <w:proofErr w:type="spellEnd"/>
      <w:r w:rsidRPr="007C5256">
        <w:rPr>
          <w:rFonts w:ascii="Tahoma" w:eastAsia="Times New Roman" w:hAnsi="Tahoma" w:cs="Tahoma"/>
          <w:iCs/>
          <w:sz w:val="20"/>
          <w:szCs w:val="20"/>
          <w:lang w:eastAsia="ru-RU"/>
        </w:rPr>
        <w:t xml:space="preserve"> Поставщика). При этом Поставщик обязан выплатить Покупателю штраф в размере двукратной стоимости нелегально </w:t>
      </w:r>
      <w:proofErr w:type="spellStart"/>
      <w:r w:rsidRPr="007C5256">
        <w:rPr>
          <w:rFonts w:ascii="Tahoma" w:eastAsia="Times New Roman" w:hAnsi="Tahoma" w:cs="Tahoma"/>
          <w:iCs/>
          <w:sz w:val="20"/>
          <w:szCs w:val="20"/>
          <w:lang w:eastAsia="ru-RU"/>
        </w:rPr>
        <w:t>ввезенной</w:t>
      </w:r>
      <w:proofErr w:type="spellEnd"/>
      <w:r w:rsidRPr="007C5256">
        <w:rPr>
          <w:rFonts w:ascii="Tahoma" w:eastAsia="Times New Roman" w:hAnsi="Tahoma" w:cs="Tahoma"/>
          <w:iCs/>
          <w:sz w:val="20"/>
          <w:szCs w:val="20"/>
          <w:lang w:eastAsia="ru-RU"/>
        </w:rPr>
        <w:t xml:space="preserve">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r w:rsidRPr="007C5256">
        <w:rPr>
          <w:rFonts w:ascii="Tahoma" w:eastAsia="Times New Roman" w:hAnsi="Tahoma" w:cs="Tahoma"/>
          <w:sz w:val="20"/>
          <w:szCs w:val="20"/>
          <w:lang w:eastAsia="ru-RU"/>
        </w:rPr>
        <w:t>.</w:t>
      </w:r>
    </w:p>
    <w:p w:rsidR="00FC42FA" w:rsidRPr="007C5256" w:rsidRDefault="00FC42FA" w:rsidP="00FC42FA">
      <w:p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5.</w:t>
      </w:r>
      <w:proofErr w:type="gramStart"/>
      <w:r w:rsidRPr="007C5256">
        <w:rPr>
          <w:rFonts w:ascii="Tahoma" w:eastAsia="Times New Roman" w:hAnsi="Tahoma" w:cs="Tahoma"/>
          <w:sz w:val="20"/>
          <w:szCs w:val="20"/>
          <w:lang w:eastAsia="ru-RU"/>
        </w:rPr>
        <w:t>3.Поставщик</w:t>
      </w:r>
      <w:proofErr w:type="gramEnd"/>
      <w:r w:rsidRPr="007C5256">
        <w:rPr>
          <w:rFonts w:ascii="Tahoma" w:eastAsia="Times New Roman" w:hAnsi="Tahoma" w:cs="Tahoma"/>
          <w:sz w:val="20"/>
          <w:szCs w:val="20"/>
          <w:lang w:eastAsia="ru-RU"/>
        </w:rPr>
        <w:t xml:space="preserve"> обязан, по требованию Покупателя выплатить Покупателю неустойку за нарушение сроков устранения Недостатков, предусмотренных Договором, в размере 0,1% от </w:t>
      </w:r>
      <w:r w:rsidRPr="007C5256">
        <w:rPr>
          <w:rFonts w:ascii="Tahoma" w:eastAsia="Times New Roman" w:hAnsi="Tahoma"/>
          <w:sz w:val="20"/>
          <w:szCs w:val="20"/>
          <w:lang w:eastAsia="ru-RU"/>
        </w:rPr>
        <w:t>с</w:t>
      </w:r>
      <w:r w:rsidRPr="007C5256">
        <w:rPr>
          <w:rFonts w:ascii="Tahoma" w:eastAsia="Times New Roman" w:hAnsi="Tahoma" w:cs="Tahoma"/>
          <w:sz w:val="20"/>
          <w:szCs w:val="20"/>
          <w:lang w:eastAsia="ru-RU"/>
        </w:rPr>
        <w:t>тоимости Продукции, в которой обнаружен недостаток, за каждый день просрочки.</w:t>
      </w:r>
    </w:p>
    <w:p w:rsidR="00FC42FA" w:rsidRPr="007C5256" w:rsidRDefault="00FC42FA" w:rsidP="00FC42FA">
      <w:pPr>
        <w:spacing w:after="0" w:line="240" w:lineRule="auto"/>
        <w:jc w:val="both"/>
        <w:rPr>
          <w:rFonts w:ascii="Tahoma" w:hAnsi="Tahoma" w:cs="Tahoma"/>
          <w:iCs/>
          <w:sz w:val="20"/>
          <w:szCs w:val="20"/>
        </w:rPr>
      </w:pPr>
      <w:r w:rsidRPr="007C5256">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w:t>
      </w:r>
      <w:proofErr w:type="spellStart"/>
      <w:r w:rsidRPr="007C5256">
        <w:rPr>
          <w:rFonts w:ascii="Tahoma" w:hAnsi="Tahoma" w:cs="Tahoma"/>
          <w:iCs/>
          <w:sz w:val="20"/>
          <w:szCs w:val="20"/>
        </w:rPr>
        <w:t>счет</w:t>
      </w:r>
      <w:proofErr w:type="spellEnd"/>
      <w:r w:rsidRPr="007C5256">
        <w:rPr>
          <w:rFonts w:ascii="Tahoma" w:hAnsi="Tahoma" w:cs="Tahoma"/>
          <w:iCs/>
          <w:sz w:val="20"/>
          <w:szCs w:val="20"/>
        </w:rPr>
        <w:t xml:space="preserve"> Поставщика). При этом Поставщик обязан выплатить Покупателю штраф в размере двукратной стоимости нелегально </w:t>
      </w:r>
      <w:proofErr w:type="spellStart"/>
      <w:r w:rsidRPr="007C5256">
        <w:rPr>
          <w:rFonts w:ascii="Tahoma" w:hAnsi="Tahoma" w:cs="Tahoma"/>
          <w:iCs/>
          <w:sz w:val="20"/>
          <w:szCs w:val="20"/>
        </w:rPr>
        <w:t>ввезенной</w:t>
      </w:r>
      <w:proofErr w:type="spellEnd"/>
      <w:r w:rsidRPr="007C5256">
        <w:rPr>
          <w:rFonts w:ascii="Tahoma" w:hAnsi="Tahoma" w:cs="Tahoma"/>
          <w:iCs/>
          <w:sz w:val="20"/>
          <w:szCs w:val="20"/>
        </w:rPr>
        <w:t xml:space="preserve">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FC42FA" w:rsidRPr="007C5256" w:rsidRDefault="00FC42FA" w:rsidP="00FC42FA">
      <w:pPr>
        <w:widowControl w:val="0"/>
        <w:numPr>
          <w:ilvl w:val="1"/>
          <w:numId w:val="0"/>
        </w:numPr>
        <w:tabs>
          <w:tab w:val="left" w:pos="-142"/>
        </w:tabs>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5.4. </w:t>
      </w:r>
      <w:r w:rsidRPr="007C5256">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w:t>
      </w:r>
      <w:proofErr w:type="spellStart"/>
      <w:r w:rsidRPr="007C5256">
        <w:rPr>
          <w:rFonts w:ascii="Tahoma" w:hAnsi="Tahoma" w:cs="Tahoma"/>
          <w:sz w:val="20"/>
        </w:rPr>
        <w:t>расчета</w:t>
      </w:r>
      <w:proofErr w:type="spellEnd"/>
      <w:r w:rsidRPr="007C5256">
        <w:rPr>
          <w:rFonts w:ascii="Tahoma" w:hAnsi="Tahoma" w:cs="Tahoma"/>
          <w:sz w:val="20"/>
        </w:rPr>
        <w:t xml:space="preserve"> 0,013 % (Ноль целых 13/1000 процента) от неуплаченной суммы за каждый день просрочки </w:t>
      </w:r>
      <w:r w:rsidRPr="007C5256">
        <w:rPr>
          <w:rFonts w:ascii="Tahoma" w:hAnsi="Tahoma" w:cs="Tahoma"/>
          <w:sz w:val="20"/>
        </w:rPr>
        <w:lastRenderedPageBreak/>
        <w:t xml:space="preserve">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7C5256">
        <w:rPr>
          <w:rFonts w:ascii="Tahoma" w:hAnsi="Tahoma" w:cs="Tahoma"/>
          <w:sz w:val="20"/>
        </w:rPr>
        <w:t>т.ч</w:t>
      </w:r>
      <w:proofErr w:type="spellEnd"/>
      <w:r w:rsidRPr="007C5256">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7C5256">
        <w:rPr>
          <w:rFonts w:ascii="Tahoma" w:eastAsia="Times New Roman" w:hAnsi="Tahoma" w:cs="Tahoma"/>
          <w:sz w:val="20"/>
          <w:szCs w:val="20"/>
          <w:lang w:eastAsia="ru-RU"/>
        </w:rPr>
        <w:t>.</w:t>
      </w:r>
    </w:p>
    <w:p w:rsidR="00FC42FA" w:rsidRPr="007C5256" w:rsidRDefault="00FC42FA" w:rsidP="00FC42FA">
      <w:p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5.5. За нарушение работниками Поставщика, </w:t>
      </w:r>
      <w:proofErr w:type="spellStart"/>
      <w:r w:rsidRPr="007C5256">
        <w:rPr>
          <w:rFonts w:ascii="Tahoma" w:eastAsia="Times New Roman" w:hAnsi="Tahoma" w:cs="Tahoma"/>
          <w:sz w:val="20"/>
          <w:szCs w:val="20"/>
          <w:lang w:eastAsia="ru-RU"/>
        </w:rPr>
        <w:t>привлеченными</w:t>
      </w:r>
      <w:proofErr w:type="spellEnd"/>
      <w:r w:rsidRPr="007C5256">
        <w:rPr>
          <w:rFonts w:ascii="Tahoma" w:eastAsia="Times New Roman" w:hAnsi="Tahoma" w:cs="Tahoma"/>
          <w:sz w:val="20"/>
          <w:szCs w:val="20"/>
          <w:lang w:eastAsia="ru-RU"/>
        </w:rPr>
        <w:t xml:space="preserve"> им субпоставщиками (</w:t>
      </w:r>
      <w:r w:rsidR="00DC03ED" w:rsidRPr="007C5256">
        <w:rPr>
          <w:rFonts w:ascii="Tahoma" w:eastAsia="Times New Roman" w:hAnsi="Tahoma" w:cs="Tahoma"/>
          <w:sz w:val="20"/>
          <w:szCs w:val="20"/>
          <w:lang w:eastAsia="ru-RU"/>
        </w:rPr>
        <w:t>соисполнителями) и</w:t>
      </w:r>
      <w:r w:rsidRPr="007C5256">
        <w:rPr>
          <w:rFonts w:ascii="Tahoma" w:eastAsia="Times New Roman" w:hAnsi="Tahoma" w:cs="Tahoma"/>
          <w:sz w:val="20"/>
          <w:szCs w:val="20"/>
          <w:lang w:eastAsia="ru-RU"/>
        </w:rPr>
        <w:t xml:space="preserve">/или их работниками запрета на осуществление </w:t>
      </w:r>
      <w:proofErr w:type="spellStart"/>
      <w:r w:rsidRPr="007C5256">
        <w:rPr>
          <w:rFonts w:ascii="Tahoma" w:eastAsia="Times New Roman" w:hAnsi="Tahoma" w:cs="Tahoma"/>
          <w:sz w:val="20"/>
          <w:szCs w:val="20"/>
          <w:lang w:eastAsia="ru-RU"/>
        </w:rPr>
        <w:t>фотосъемки</w:t>
      </w:r>
      <w:proofErr w:type="spellEnd"/>
      <w:r w:rsidRPr="007C5256">
        <w:rPr>
          <w:rFonts w:ascii="Tahoma" w:eastAsia="Times New Roman" w:hAnsi="Tahoma" w:cs="Tahoma"/>
          <w:sz w:val="20"/>
          <w:szCs w:val="20"/>
          <w:lang w:eastAsia="ru-RU"/>
        </w:rPr>
        <w:t xml:space="preserve"> и/или </w:t>
      </w:r>
      <w:proofErr w:type="spellStart"/>
      <w:r w:rsidRPr="007C5256">
        <w:rPr>
          <w:rFonts w:ascii="Tahoma" w:eastAsia="Times New Roman" w:hAnsi="Tahoma" w:cs="Tahoma"/>
          <w:sz w:val="20"/>
          <w:szCs w:val="20"/>
          <w:lang w:eastAsia="ru-RU"/>
        </w:rPr>
        <w:t>видеосъемки</w:t>
      </w:r>
      <w:proofErr w:type="spellEnd"/>
      <w:r w:rsidRPr="007C5256">
        <w:rPr>
          <w:rFonts w:ascii="Tahoma" w:eastAsia="Times New Roman" w:hAnsi="Tahoma" w:cs="Tahoma"/>
          <w:sz w:val="20"/>
          <w:szCs w:val="20"/>
          <w:lang w:eastAsia="ru-RU"/>
        </w:rPr>
        <w:t xml:space="preserve">,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w:t>
      </w:r>
      <w:proofErr w:type="spellStart"/>
      <w:r w:rsidRPr="007C5256">
        <w:rPr>
          <w:rFonts w:ascii="Tahoma" w:eastAsia="Times New Roman" w:hAnsi="Tahoma" w:cs="Tahoma"/>
          <w:sz w:val="20"/>
          <w:szCs w:val="20"/>
          <w:lang w:eastAsia="ru-RU"/>
        </w:rPr>
        <w:t>привлеченными</w:t>
      </w:r>
      <w:proofErr w:type="spellEnd"/>
      <w:r w:rsidRPr="007C5256">
        <w:rPr>
          <w:rFonts w:ascii="Tahoma" w:eastAsia="Times New Roman" w:hAnsi="Tahoma" w:cs="Tahoma"/>
          <w:sz w:val="20"/>
          <w:szCs w:val="20"/>
          <w:lang w:eastAsia="ru-RU"/>
        </w:rPr>
        <w:t xml:space="preserve">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FC42FA" w:rsidRPr="007C5256" w:rsidRDefault="00FC42FA" w:rsidP="00FC42FA">
      <w:pPr>
        <w:spacing w:after="0" w:line="240" w:lineRule="auto"/>
        <w:jc w:val="both"/>
        <w:rPr>
          <w:rFonts w:ascii="Tahoma" w:hAnsi="Tahoma" w:cs="Tahoma"/>
          <w:b/>
          <w:iCs/>
          <w:sz w:val="20"/>
          <w:szCs w:val="26"/>
        </w:rPr>
      </w:pPr>
    </w:p>
    <w:p w:rsidR="00FC42FA" w:rsidRPr="007C5256" w:rsidRDefault="00FC42FA" w:rsidP="00FC42FA">
      <w:pPr>
        <w:tabs>
          <w:tab w:val="left" w:pos="0"/>
        </w:tabs>
        <w:autoSpaceDE w:val="0"/>
        <w:autoSpaceDN w:val="0"/>
        <w:adjustRightInd w:val="0"/>
        <w:spacing w:after="0" w:line="240" w:lineRule="auto"/>
        <w:ind w:left="360" w:hanging="360"/>
        <w:jc w:val="center"/>
        <w:rPr>
          <w:rFonts w:ascii="Tahoma" w:hAnsi="Tahoma" w:cs="Tahoma"/>
          <w:b/>
          <w:iCs/>
          <w:sz w:val="20"/>
          <w:szCs w:val="26"/>
        </w:rPr>
      </w:pPr>
      <w:r w:rsidRPr="007C5256">
        <w:rPr>
          <w:rFonts w:ascii="Tahoma" w:hAnsi="Tahoma" w:cs="Tahoma"/>
          <w:b/>
          <w:iCs/>
          <w:sz w:val="20"/>
          <w:szCs w:val="26"/>
        </w:rPr>
        <w:t>6. Изменение и расторжение Договора</w:t>
      </w:r>
    </w:p>
    <w:p w:rsidR="00FC42FA" w:rsidRPr="007C5256" w:rsidRDefault="00FC42FA" w:rsidP="00FC42FA">
      <w:pPr>
        <w:pStyle w:val="a6"/>
        <w:numPr>
          <w:ilvl w:val="1"/>
          <w:numId w:val="0"/>
        </w:numPr>
        <w:spacing w:line="240" w:lineRule="auto"/>
        <w:rPr>
          <w:rFonts w:ascii="Tahoma" w:hAnsi="Tahoma" w:cs="Tahoma"/>
          <w:sz w:val="20"/>
        </w:rPr>
      </w:pPr>
      <w:r w:rsidRPr="007C5256">
        <w:rPr>
          <w:rFonts w:ascii="Tahoma" w:hAnsi="Tahoma" w:cs="Tahoma"/>
          <w:b/>
          <w:sz w:val="20"/>
        </w:rPr>
        <w:t>6.1. Расторжение Договора и/или отказ от исполнения Договора по инициативе Поставщика.</w:t>
      </w:r>
      <w:r w:rsidRPr="007C5256">
        <w:rPr>
          <w:rFonts w:ascii="Tahoma" w:hAnsi="Tahoma" w:cs="Tahoma"/>
          <w:sz w:val="20"/>
        </w:rPr>
        <w:t xml:space="preserve"> </w:t>
      </w:r>
    </w:p>
    <w:p w:rsidR="00FC42FA" w:rsidRPr="007C5256" w:rsidRDefault="00FC42FA" w:rsidP="00FC42FA">
      <w:pPr>
        <w:pStyle w:val="a6"/>
        <w:tabs>
          <w:tab w:val="left" w:pos="0"/>
        </w:tabs>
        <w:spacing w:line="240" w:lineRule="auto"/>
        <w:ind w:left="0" w:right="34" w:firstLine="0"/>
        <w:rPr>
          <w:rFonts w:ascii="Tahoma" w:hAnsi="Tahoma" w:cs="Tahoma"/>
          <w:sz w:val="20"/>
        </w:rPr>
      </w:pPr>
      <w:r w:rsidRPr="007C5256">
        <w:rPr>
          <w:rFonts w:ascii="Tahoma" w:hAnsi="Tahoma" w:cs="Tahoma"/>
          <w:sz w:val="20"/>
        </w:rPr>
        <w:t>Поставщик вправе отказаться от исполнения Договора или требовать его расто</w:t>
      </w:r>
      <w:r w:rsidR="00DC03ED" w:rsidRPr="007C5256">
        <w:rPr>
          <w:rFonts w:ascii="Tahoma" w:hAnsi="Tahoma" w:cs="Tahoma"/>
          <w:sz w:val="20"/>
        </w:rPr>
        <w:t xml:space="preserve">ржения, в порядке и на условиях, </w:t>
      </w:r>
      <w:r w:rsidRPr="007C5256">
        <w:rPr>
          <w:rFonts w:ascii="Tahoma" w:hAnsi="Tahoma" w:cs="Tahoma"/>
          <w:sz w:val="20"/>
        </w:rPr>
        <w:t>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w:t>
      </w:r>
      <w:r w:rsidR="00DC03ED" w:rsidRPr="007C5256">
        <w:rPr>
          <w:rFonts w:ascii="Tahoma" w:hAnsi="Tahoma" w:cs="Tahoma"/>
          <w:sz w:val="20"/>
        </w:rPr>
        <w:t>бязательств по оплате Продукции</w:t>
      </w:r>
      <w:r w:rsidRPr="007C5256">
        <w:rPr>
          <w:rFonts w:ascii="Tahoma" w:hAnsi="Tahoma" w:cs="Tahoma"/>
          <w:sz w:val="20"/>
        </w:rPr>
        <w:t xml:space="preserve"> более чем на 60 (шестьдесят) рабочих дней два и более раза в течение </w:t>
      </w:r>
      <w:proofErr w:type="spellStart"/>
      <w:r w:rsidRPr="007C5256">
        <w:rPr>
          <w:rFonts w:ascii="Tahoma" w:hAnsi="Tahoma" w:cs="Tahoma"/>
          <w:sz w:val="20"/>
        </w:rPr>
        <w:t>трех</w:t>
      </w:r>
      <w:proofErr w:type="spellEnd"/>
      <w:r w:rsidRPr="007C5256">
        <w:rPr>
          <w:rFonts w:ascii="Tahoma" w:hAnsi="Tahoma" w:cs="Tahoma"/>
          <w:sz w:val="20"/>
        </w:rPr>
        <w:t xml:space="preserve">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FC42FA" w:rsidRPr="007C5256" w:rsidRDefault="00FC42FA" w:rsidP="00FC42FA">
      <w:pPr>
        <w:pStyle w:val="a6"/>
        <w:numPr>
          <w:ilvl w:val="1"/>
          <w:numId w:val="0"/>
        </w:numPr>
        <w:spacing w:line="240" w:lineRule="auto"/>
        <w:rPr>
          <w:rFonts w:ascii="Tahoma" w:hAnsi="Tahoma" w:cs="Tahoma"/>
          <w:sz w:val="20"/>
        </w:rPr>
      </w:pPr>
      <w:r w:rsidRPr="007C5256">
        <w:rPr>
          <w:rFonts w:ascii="Tahoma" w:hAnsi="Tahoma" w:cs="Tahoma"/>
          <w:b/>
          <w:sz w:val="20"/>
        </w:rPr>
        <w:t>6.2. Расторжение Договора и/или отказ от исполнения Договора по инициативе Покупателя.</w:t>
      </w:r>
      <w:r w:rsidRPr="007C5256">
        <w:rPr>
          <w:rFonts w:ascii="Tahoma" w:hAnsi="Tahoma" w:cs="Tahoma"/>
          <w:sz w:val="20"/>
        </w:rPr>
        <w:t xml:space="preserve"> </w:t>
      </w:r>
    </w:p>
    <w:p w:rsidR="00FC42FA" w:rsidRPr="007C5256" w:rsidRDefault="00FC42FA" w:rsidP="00FC42FA">
      <w:pPr>
        <w:pStyle w:val="a6"/>
        <w:spacing w:line="240" w:lineRule="auto"/>
        <w:ind w:left="0" w:firstLine="0"/>
        <w:rPr>
          <w:rFonts w:ascii="Tahoma" w:hAnsi="Tahoma" w:cs="Tahoma"/>
          <w:sz w:val="20"/>
        </w:rPr>
      </w:pPr>
      <w:r w:rsidRPr="007C5256">
        <w:rPr>
          <w:rFonts w:ascii="Tahoma" w:hAnsi="Tahoma" w:cs="Tahoma"/>
          <w:sz w:val="20"/>
        </w:rPr>
        <w:t>Существенным нарушением Д</w:t>
      </w:r>
      <w:r w:rsidR="00DC03ED" w:rsidRPr="007C5256">
        <w:rPr>
          <w:rFonts w:ascii="Tahoma" w:hAnsi="Tahoma" w:cs="Tahoma"/>
          <w:sz w:val="20"/>
        </w:rPr>
        <w:t xml:space="preserve">оговора со стороны </w:t>
      </w:r>
      <w:proofErr w:type="spellStart"/>
      <w:proofErr w:type="gramStart"/>
      <w:r w:rsidR="00DC03ED" w:rsidRPr="007C5256">
        <w:rPr>
          <w:rFonts w:ascii="Tahoma" w:hAnsi="Tahoma" w:cs="Tahoma"/>
          <w:sz w:val="20"/>
        </w:rPr>
        <w:t>Поставщика,</w:t>
      </w:r>
      <w:r w:rsidRPr="007C5256">
        <w:rPr>
          <w:rFonts w:ascii="Tahoma" w:hAnsi="Tahoma" w:cs="Tahoma"/>
          <w:sz w:val="20"/>
        </w:rPr>
        <w:t>в</w:t>
      </w:r>
      <w:proofErr w:type="spellEnd"/>
      <w:proofErr w:type="gramEnd"/>
      <w:r w:rsidRPr="007C5256">
        <w:rPr>
          <w:rFonts w:ascii="Tahoma" w:hAnsi="Tahoma" w:cs="Tahoma"/>
          <w:sz w:val="20"/>
        </w:rPr>
        <w:t xml:space="preserve"> результате которого у Покупателя возникает право отказаться от исполнения Договора полностью или в части, являются:</w:t>
      </w:r>
    </w:p>
    <w:p w:rsidR="00FC42FA" w:rsidRPr="007C5256" w:rsidRDefault="00FC42FA" w:rsidP="00FC42F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нарушение Поставщиком срока поставки Продукции, предусмотренные в Заявк</w:t>
      </w:r>
      <w:r w:rsidR="00DC03ED" w:rsidRPr="007C5256">
        <w:rPr>
          <w:rFonts w:ascii="Tahoma" w:eastAsia="Times New Roman" w:hAnsi="Tahoma" w:cs="Tahoma"/>
          <w:sz w:val="20"/>
          <w:szCs w:val="20"/>
          <w:lang w:eastAsia="ru-RU"/>
        </w:rPr>
        <w:t>е</w:t>
      </w:r>
      <w:r w:rsidRPr="007C5256">
        <w:rPr>
          <w:rFonts w:ascii="Tahoma" w:eastAsia="Times New Roman" w:hAnsi="Tahoma" w:cs="Tahoma"/>
          <w:sz w:val="20"/>
          <w:szCs w:val="20"/>
          <w:lang w:eastAsia="ru-RU"/>
        </w:rPr>
        <w:t xml:space="preserve"> или п.2.2. Договора на срок более 10 (десять) календарных дней, либо неоднократной (более двух раз) просрочки поставки Продукции;</w:t>
      </w:r>
    </w:p>
    <w:p w:rsidR="00FC42FA" w:rsidRPr="007C5256" w:rsidRDefault="00FC42FA" w:rsidP="00FC42F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FC42FA" w:rsidRPr="007C5256" w:rsidRDefault="00FC42FA" w:rsidP="00FC42F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FC42FA" w:rsidRPr="007C5256" w:rsidRDefault="00FC42FA" w:rsidP="00FC42F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неоднократная (более двух раз) поставка Продукции с Недостатками.</w:t>
      </w:r>
    </w:p>
    <w:p w:rsidR="00FC42FA" w:rsidRPr="007C5256" w:rsidRDefault="00FC42FA" w:rsidP="00FC42FA">
      <w:pPr>
        <w:pStyle w:val="a6"/>
        <w:widowControl w:val="0"/>
        <w:tabs>
          <w:tab w:val="left" w:pos="567"/>
        </w:tabs>
        <w:spacing w:line="240" w:lineRule="auto"/>
        <w:ind w:left="0" w:firstLine="0"/>
        <w:rPr>
          <w:rFonts w:ascii="Tahoma" w:hAnsi="Tahoma" w:cs="Tahoma"/>
          <w:sz w:val="20"/>
        </w:rPr>
      </w:pPr>
      <w:r w:rsidRPr="007C5256">
        <w:rPr>
          <w:rFonts w:ascii="Tahoma" w:hAnsi="Tahoma" w:cs="Tahoma"/>
          <w:sz w:val="20"/>
        </w:rPr>
        <w:t>6.3. Вне зависимости от наступления обстоятельств, предусмотренных п.6.3. Общих условий и п. 6.</w:t>
      </w:r>
      <w:r w:rsidR="00DC03ED" w:rsidRPr="007C5256">
        <w:rPr>
          <w:rFonts w:ascii="Tahoma" w:hAnsi="Tahoma" w:cs="Tahoma"/>
          <w:sz w:val="20"/>
        </w:rPr>
        <w:t>2. Договора</w:t>
      </w:r>
      <w:r w:rsidRPr="007C5256">
        <w:rPr>
          <w:rFonts w:ascii="Tahoma" w:hAnsi="Tahoma" w:cs="Tahoma"/>
          <w:sz w:val="20"/>
        </w:rPr>
        <w:t xml:space="preserve">, Покупатель вправе, в любое время действия настоящего Договора, отказаться от исполнения настоящего Договора </w:t>
      </w:r>
      <w:proofErr w:type="spellStart"/>
      <w:r w:rsidRPr="007C5256">
        <w:rPr>
          <w:rFonts w:ascii="Tahoma" w:hAnsi="Tahoma" w:cs="Tahoma"/>
          <w:sz w:val="20"/>
        </w:rPr>
        <w:t>путем</w:t>
      </w:r>
      <w:proofErr w:type="spellEnd"/>
      <w:r w:rsidRPr="007C5256">
        <w:rPr>
          <w:rFonts w:ascii="Tahoma" w:hAnsi="Tahoma" w:cs="Tahoma"/>
          <w:sz w:val="20"/>
        </w:rPr>
        <w:t xml:space="preserve"> направления соответствующего уведомления в адрес Поставщика. При этом Договор будет считаться </w:t>
      </w:r>
      <w:proofErr w:type="spellStart"/>
      <w:r w:rsidRPr="007C5256">
        <w:rPr>
          <w:rFonts w:ascii="Tahoma" w:hAnsi="Tahoma" w:cs="Tahoma"/>
          <w:sz w:val="20"/>
        </w:rPr>
        <w:t>прекращенным</w:t>
      </w:r>
      <w:proofErr w:type="spellEnd"/>
      <w:r w:rsidRPr="007C5256">
        <w:rPr>
          <w:rFonts w:ascii="Tahoma" w:hAnsi="Tahoma" w:cs="Tahoma"/>
          <w:sz w:val="20"/>
        </w:rPr>
        <w:t xml:space="preserve"> с даты получения Поставщиком соответствующего уведомления, если иной срок не указан в уведомлении об отказе от исполнения Договора. </w:t>
      </w:r>
    </w:p>
    <w:p w:rsidR="00FC42FA" w:rsidRPr="007C5256" w:rsidRDefault="00FC42FA" w:rsidP="00FC42FA">
      <w:pPr>
        <w:pStyle w:val="a6"/>
        <w:widowControl w:val="0"/>
        <w:tabs>
          <w:tab w:val="left" w:pos="567"/>
        </w:tabs>
        <w:spacing w:line="240" w:lineRule="auto"/>
        <w:ind w:left="0" w:firstLine="0"/>
        <w:rPr>
          <w:rFonts w:ascii="Tahoma" w:hAnsi="Tahoma" w:cs="Tahoma"/>
          <w:sz w:val="20"/>
        </w:rPr>
      </w:pPr>
      <w:r w:rsidRPr="007C525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FC42FA" w:rsidRPr="007C5256" w:rsidRDefault="00FC42FA" w:rsidP="00FC42FA">
      <w:pPr>
        <w:tabs>
          <w:tab w:val="left" w:pos="-284"/>
        </w:tabs>
        <w:autoSpaceDE w:val="0"/>
        <w:autoSpaceDN w:val="0"/>
        <w:adjustRightInd w:val="0"/>
        <w:spacing w:after="0" w:line="240" w:lineRule="auto"/>
        <w:jc w:val="both"/>
        <w:rPr>
          <w:rFonts w:ascii="Tahoma" w:hAnsi="Tahoma" w:cs="Tahoma"/>
          <w:b/>
          <w:iCs/>
          <w:sz w:val="20"/>
          <w:szCs w:val="26"/>
        </w:rPr>
      </w:pPr>
      <w:r w:rsidRPr="007C5256">
        <w:rPr>
          <w:rFonts w:ascii="Tahoma" w:hAnsi="Tahoma" w:cs="Tahoma"/>
          <w:sz w:val="20"/>
          <w:szCs w:val="20"/>
        </w:rPr>
        <w:t xml:space="preserve">6.4. При прекращении Договора по причине неисполнения либо ненадлежащего исполнения Поставщиком своих обязательств по Договору, в том числе </w:t>
      </w:r>
      <w:r w:rsidR="00DC03ED" w:rsidRPr="007C5256">
        <w:rPr>
          <w:rFonts w:ascii="Tahoma" w:hAnsi="Tahoma" w:cs="Tahoma"/>
          <w:sz w:val="20"/>
          <w:szCs w:val="20"/>
        </w:rPr>
        <w:t>по основаниям,</w:t>
      </w:r>
      <w:r w:rsidRPr="007C5256">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FC42FA" w:rsidRPr="007C5256" w:rsidRDefault="00FC42FA" w:rsidP="00FC42FA">
      <w:pPr>
        <w:tabs>
          <w:tab w:val="left" w:pos="-284"/>
        </w:tabs>
        <w:autoSpaceDE w:val="0"/>
        <w:autoSpaceDN w:val="0"/>
        <w:adjustRightInd w:val="0"/>
        <w:spacing w:after="0" w:line="240" w:lineRule="auto"/>
        <w:jc w:val="both"/>
        <w:rPr>
          <w:rFonts w:ascii="Tahoma" w:hAnsi="Tahoma" w:cs="Tahoma"/>
          <w:b/>
          <w:iCs/>
          <w:sz w:val="20"/>
          <w:szCs w:val="26"/>
        </w:rPr>
      </w:pPr>
    </w:p>
    <w:p w:rsidR="00FC42FA" w:rsidRPr="007C5256" w:rsidRDefault="00FC42FA" w:rsidP="00FC42FA">
      <w:pPr>
        <w:tabs>
          <w:tab w:val="left" w:pos="0"/>
        </w:tabs>
        <w:autoSpaceDE w:val="0"/>
        <w:autoSpaceDN w:val="0"/>
        <w:adjustRightInd w:val="0"/>
        <w:spacing w:after="0" w:line="240" w:lineRule="auto"/>
        <w:ind w:left="360" w:hanging="360"/>
        <w:jc w:val="center"/>
        <w:rPr>
          <w:rFonts w:ascii="Tahoma" w:hAnsi="Tahoma" w:cs="Tahoma"/>
          <w:b/>
          <w:iCs/>
          <w:sz w:val="20"/>
          <w:szCs w:val="26"/>
        </w:rPr>
      </w:pPr>
      <w:r w:rsidRPr="007C5256">
        <w:rPr>
          <w:rFonts w:ascii="Tahoma" w:hAnsi="Tahoma" w:cs="Tahoma"/>
          <w:b/>
          <w:iCs/>
          <w:sz w:val="20"/>
          <w:szCs w:val="20"/>
        </w:rPr>
        <w:t>7. Применимое право и разрешение споров</w:t>
      </w:r>
    </w:p>
    <w:p w:rsidR="00FC42FA" w:rsidRPr="007C5256" w:rsidRDefault="00FC42FA" w:rsidP="00FC42FA">
      <w:pPr>
        <w:numPr>
          <w:ilvl w:val="1"/>
          <w:numId w:val="0"/>
        </w:numPr>
        <w:spacing w:after="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7.1. Срок рассмотрения претензий - 10 (десяти) рабочих дней с момента </w:t>
      </w:r>
      <w:proofErr w:type="spellStart"/>
      <w:r w:rsidRPr="007C5256">
        <w:rPr>
          <w:rFonts w:ascii="Tahoma" w:eastAsia="Times New Roman" w:hAnsi="Tahoma" w:cs="Tahoma"/>
          <w:sz w:val="20"/>
          <w:szCs w:val="20"/>
          <w:lang w:eastAsia="ru-RU"/>
        </w:rPr>
        <w:t>ее</w:t>
      </w:r>
      <w:proofErr w:type="spellEnd"/>
      <w:r w:rsidRPr="007C5256">
        <w:rPr>
          <w:rFonts w:ascii="Tahoma" w:eastAsia="Times New Roman" w:hAnsi="Tahoma" w:cs="Tahoma"/>
          <w:sz w:val="20"/>
          <w:szCs w:val="20"/>
          <w:lang w:eastAsia="ru-RU"/>
        </w:rPr>
        <w:t xml:space="preserve"> получения. </w:t>
      </w:r>
    </w:p>
    <w:p w:rsidR="00FC42FA" w:rsidRPr="007C5256" w:rsidRDefault="00FC42FA" w:rsidP="00FC42FA">
      <w:pPr>
        <w:spacing w:after="0" w:line="240" w:lineRule="auto"/>
        <w:jc w:val="both"/>
        <w:rPr>
          <w:rFonts w:ascii="Tahoma" w:eastAsia="Times New Roman" w:hAnsi="Tahoma" w:cs="Tahoma"/>
          <w:color w:val="000000"/>
          <w:sz w:val="20"/>
          <w:szCs w:val="20"/>
          <w:lang w:eastAsia="ru-RU"/>
        </w:rPr>
      </w:pPr>
      <w:r w:rsidRPr="007C5256">
        <w:rPr>
          <w:rFonts w:ascii="Tahoma" w:eastAsia="Times New Roman" w:hAnsi="Tahoma" w:cs="Tahoma"/>
          <w:sz w:val="20"/>
          <w:szCs w:val="20"/>
          <w:lang w:eastAsia="ru-RU"/>
        </w:rPr>
        <w:t xml:space="preserve">7.2. Споры, разногласия или требования, не урегулированные в претензионном порядке, передаются на разрешение в арбитражный суд </w:t>
      </w:r>
      <w:r w:rsidRPr="007C5256">
        <w:rPr>
          <w:rFonts w:ascii="Tahoma" w:eastAsia="Times New Roman" w:hAnsi="Tahoma" w:cs="Tahoma"/>
          <w:color w:val="000000"/>
          <w:sz w:val="20"/>
          <w:szCs w:val="20"/>
          <w:lang w:eastAsia="ru-RU"/>
        </w:rPr>
        <w:t>Свердловской области.</w:t>
      </w:r>
    </w:p>
    <w:p w:rsidR="00FC42FA" w:rsidRPr="007C5256" w:rsidRDefault="00FC42FA" w:rsidP="00FC42FA">
      <w:pPr>
        <w:spacing w:after="0" w:line="240" w:lineRule="auto"/>
        <w:jc w:val="both"/>
        <w:rPr>
          <w:rFonts w:ascii="Tahoma" w:eastAsia="Times New Roman" w:hAnsi="Tahoma" w:cs="Tahoma"/>
          <w:sz w:val="20"/>
          <w:szCs w:val="20"/>
          <w:lang w:eastAsia="ru-RU"/>
        </w:rPr>
      </w:pPr>
    </w:p>
    <w:p w:rsidR="00FC42FA" w:rsidRPr="007C5256" w:rsidRDefault="00FC42FA" w:rsidP="00FC42FA">
      <w:pPr>
        <w:tabs>
          <w:tab w:val="left" w:pos="0"/>
        </w:tabs>
        <w:autoSpaceDE w:val="0"/>
        <w:autoSpaceDN w:val="0"/>
        <w:adjustRightInd w:val="0"/>
        <w:spacing w:after="0" w:line="240" w:lineRule="auto"/>
        <w:ind w:left="360" w:hanging="360"/>
        <w:jc w:val="center"/>
        <w:rPr>
          <w:rFonts w:ascii="Tahoma" w:hAnsi="Tahoma" w:cs="Tahoma"/>
          <w:b/>
          <w:iCs/>
          <w:sz w:val="20"/>
          <w:szCs w:val="20"/>
        </w:rPr>
      </w:pPr>
      <w:r w:rsidRPr="007C5256">
        <w:rPr>
          <w:rFonts w:ascii="Tahoma" w:hAnsi="Tahoma" w:cs="Tahoma"/>
          <w:b/>
          <w:iCs/>
          <w:sz w:val="20"/>
          <w:szCs w:val="20"/>
        </w:rPr>
        <w:t>8. Юридически значимые сообщения</w:t>
      </w:r>
      <w:r w:rsidRPr="007C5256">
        <w:rPr>
          <w:rFonts w:ascii="Tahoma" w:hAnsi="Tahoma" w:cs="Tahoma"/>
          <w:sz w:val="20"/>
        </w:rPr>
        <w:t xml:space="preserve"> </w:t>
      </w:r>
    </w:p>
    <w:p w:rsidR="00FC42FA" w:rsidRPr="007C5256" w:rsidRDefault="00FC42FA" w:rsidP="00FC42FA">
      <w:pPr>
        <w:pStyle w:val="a6"/>
        <w:spacing w:line="240" w:lineRule="auto"/>
        <w:ind w:left="-567"/>
        <w:rPr>
          <w:rFonts w:ascii="Tahoma" w:hAnsi="Tahoma" w:cs="Tahoma"/>
          <w:sz w:val="20"/>
        </w:rPr>
      </w:pPr>
      <w:r w:rsidRPr="007C5256">
        <w:rPr>
          <w:rFonts w:ascii="Tahoma" w:hAnsi="Tahoma" w:cs="Tahoma"/>
          <w:sz w:val="20"/>
        </w:rPr>
        <w:t>8.1. Юридически значимые сообщения направляются по следующим адресам:</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z w:val="20"/>
        </w:rPr>
      </w:pPr>
      <w:r w:rsidRPr="007C5256">
        <w:rPr>
          <w:rFonts w:ascii="Tahoma" w:hAnsi="Tahoma" w:cs="Tahoma"/>
          <w:sz w:val="20"/>
        </w:rPr>
        <w:lastRenderedPageBreak/>
        <w:t xml:space="preserve">8.1.1. Покупателю: </w:t>
      </w:r>
      <w:r w:rsidRPr="007C5256">
        <w:rPr>
          <w:rFonts w:ascii="Tahoma" w:hAnsi="Tahoma" w:cs="Tahoma"/>
          <w:spacing w:val="-3"/>
          <w:sz w:val="20"/>
        </w:rPr>
        <w:t xml:space="preserve">адрес для направления корреспонденции: </w:t>
      </w:r>
      <w:r w:rsidRPr="007C5256">
        <w:rPr>
          <w:rFonts w:ascii="Tahoma" w:hAnsi="Tahoma" w:cs="Tahoma"/>
          <w:sz w:val="20"/>
        </w:rPr>
        <w:t>620075, г. Екатеринбург, ул. Кузнечная, 92</w:t>
      </w:r>
      <w:r w:rsidRPr="007C5256">
        <w:rPr>
          <w:rFonts w:ascii="Tahoma" w:hAnsi="Tahoma" w:cs="Tahoma"/>
          <w:spacing w:val="3"/>
          <w:sz w:val="20"/>
        </w:rPr>
        <w:t>. кб.101.</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z w:val="20"/>
        </w:rPr>
      </w:pPr>
      <w:r w:rsidRPr="007C5256">
        <w:rPr>
          <w:rFonts w:ascii="Tahoma" w:hAnsi="Tahoma" w:cs="Tahoma"/>
          <w:sz w:val="20"/>
        </w:rPr>
        <w:t xml:space="preserve">8.1.2. Поставщику: </w:t>
      </w:r>
      <w:r w:rsidRPr="007C5256">
        <w:rPr>
          <w:rFonts w:ascii="Tahoma" w:hAnsi="Tahoma" w:cs="Tahoma"/>
          <w:spacing w:val="-3"/>
          <w:sz w:val="20"/>
        </w:rPr>
        <w:t xml:space="preserve">адрес для направления корреспонденции: </w:t>
      </w:r>
      <w:r w:rsidRPr="007C5256">
        <w:rPr>
          <w:rFonts w:ascii="Tahoma" w:hAnsi="Tahoma" w:cs="Tahoma"/>
          <w:spacing w:val="3"/>
          <w:sz w:val="20"/>
        </w:rPr>
        <w:t>_______________________.</w:t>
      </w:r>
    </w:p>
    <w:p w:rsidR="00FC42FA" w:rsidRPr="007C5256" w:rsidRDefault="00FC42FA" w:rsidP="00FC42FA">
      <w:pPr>
        <w:pStyle w:val="a6"/>
        <w:spacing w:line="240" w:lineRule="auto"/>
        <w:ind w:left="-567"/>
        <w:rPr>
          <w:rFonts w:ascii="Tahoma" w:hAnsi="Tahoma" w:cs="Tahoma"/>
          <w:sz w:val="20"/>
        </w:rPr>
      </w:pPr>
      <w:r w:rsidRPr="007C5256">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pacing w:val="-3"/>
          <w:sz w:val="20"/>
        </w:rPr>
      </w:pPr>
      <w:r w:rsidRPr="007C5256">
        <w:rPr>
          <w:rFonts w:ascii="Tahoma" w:hAnsi="Tahoma" w:cs="Tahoma"/>
          <w:sz w:val="20"/>
        </w:rPr>
        <w:t>Покупателя:</w:t>
      </w:r>
      <w:r w:rsidRPr="007C5256">
        <w:rPr>
          <w:rFonts w:ascii="Tahoma" w:hAnsi="Tahoma" w:cs="Tahoma"/>
          <w:spacing w:val="-3"/>
          <w:sz w:val="20"/>
        </w:rPr>
        <w:t xml:space="preserve"> </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z w:val="20"/>
        </w:rPr>
      </w:pPr>
      <w:r w:rsidRPr="007C5256">
        <w:rPr>
          <w:rFonts w:ascii="Tahoma" w:hAnsi="Tahoma" w:cs="Tahoma"/>
          <w:spacing w:val="-3"/>
          <w:sz w:val="20"/>
          <w:lang w:val="en-US"/>
        </w:rPr>
        <w:t>E</w:t>
      </w:r>
      <w:r w:rsidRPr="007C5256">
        <w:rPr>
          <w:rFonts w:ascii="Tahoma" w:hAnsi="Tahoma" w:cs="Tahoma"/>
          <w:spacing w:val="-3"/>
          <w:sz w:val="20"/>
        </w:rPr>
        <w:t>-</w:t>
      </w:r>
      <w:r w:rsidRPr="007C5256">
        <w:rPr>
          <w:rFonts w:ascii="Tahoma" w:hAnsi="Tahoma" w:cs="Tahoma"/>
          <w:spacing w:val="-3"/>
          <w:sz w:val="20"/>
          <w:lang w:val="en-US"/>
        </w:rPr>
        <w:t>mail</w:t>
      </w:r>
      <w:r w:rsidRPr="007C5256">
        <w:rPr>
          <w:rFonts w:ascii="Tahoma" w:hAnsi="Tahoma" w:cs="Tahoma"/>
          <w:spacing w:val="-3"/>
          <w:sz w:val="20"/>
        </w:rPr>
        <w:t xml:space="preserve">: </w:t>
      </w:r>
      <w:hyperlink r:id="rId7" w:history="1">
        <w:r w:rsidRPr="007C5256">
          <w:rPr>
            <w:rFonts w:ascii="Tahoma" w:hAnsi="Tahoma" w:cs="Tahoma"/>
            <w:sz w:val="20"/>
            <w:lang w:val="en-US"/>
          </w:rPr>
          <w:t>Evgeniy</w:t>
        </w:r>
        <w:r w:rsidRPr="007C5256">
          <w:rPr>
            <w:rFonts w:ascii="Tahoma" w:hAnsi="Tahoma" w:cs="Tahoma"/>
            <w:sz w:val="20"/>
          </w:rPr>
          <w:t>.</w:t>
        </w:r>
        <w:r w:rsidRPr="007C5256">
          <w:rPr>
            <w:rFonts w:ascii="Tahoma" w:hAnsi="Tahoma" w:cs="Tahoma"/>
            <w:sz w:val="20"/>
            <w:lang w:val="en-US"/>
          </w:rPr>
          <w:t>Shirokov</w:t>
        </w:r>
        <w:r w:rsidRPr="007C5256">
          <w:rPr>
            <w:rFonts w:ascii="Tahoma" w:hAnsi="Tahoma" w:cs="Tahoma"/>
            <w:sz w:val="20"/>
          </w:rPr>
          <w:t>@</w:t>
        </w:r>
        <w:r w:rsidRPr="007C5256">
          <w:rPr>
            <w:rFonts w:ascii="Tahoma" w:hAnsi="Tahoma" w:cs="Tahoma"/>
            <w:sz w:val="20"/>
            <w:lang w:val="en-US"/>
          </w:rPr>
          <w:t>tplusgroup</w:t>
        </w:r>
        <w:r w:rsidRPr="007C5256">
          <w:rPr>
            <w:rFonts w:ascii="Tahoma" w:hAnsi="Tahoma" w:cs="Tahoma"/>
            <w:sz w:val="20"/>
          </w:rPr>
          <w:t>.</w:t>
        </w:r>
        <w:proofErr w:type="spellStart"/>
        <w:r w:rsidRPr="007C5256">
          <w:rPr>
            <w:rFonts w:ascii="Tahoma" w:hAnsi="Tahoma" w:cs="Tahoma"/>
            <w:sz w:val="20"/>
            <w:lang w:val="en-US"/>
          </w:rPr>
          <w:t>ru</w:t>
        </w:r>
        <w:proofErr w:type="spellEnd"/>
      </w:hyperlink>
      <w:r w:rsidRPr="007C5256">
        <w:rPr>
          <w:rFonts w:ascii="Tahoma" w:hAnsi="Tahoma" w:cs="Tahoma"/>
          <w:sz w:val="20"/>
        </w:rPr>
        <w:t>;</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z w:val="20"/>
        </w:rPr>
      </w:pPr>
      <w:r w:rsidRPr="007C5256">
        <w:rPr>
          <w:rFonts w:ascii="Tahoma" w:hAnsi="Tahoma" w:cs="Tahoma"/>
          <w:sz w:val="20"/>
        </w:rPr>
        <w:t>Поставщика:</w:t>
      </w:r>
    </w:p>
    <w:p w:rsidR="00FC42FA" w:rsidRPr="007C5256" w:rsidRDefault="00FC42FA" w:rsidP="00FC42FA">
      <w:pPr>
        <w:pStyle w:val="a6"/>
        <w:overflowPunct w:val="0"/>
        <w:autoSpaceDE w:val="0"/>
        <w:autoSpaceDN w:val="0"/>
        <w:adjustRightInd w:val="0"/>
        <w:spacing w:line="240" w:lineRule="auto"/>
        <w:ind w:left="-567"/>
        <w:textAlignment w:val="baseline"/>
        <w:rPr>
          <w:rFonts w:ascii="Tahoma" w:hAnsi="Tahoma" w:cs="Tahoma"/>
          <w:sz w:val="20"/>
        </w:rPr>
      </w:pPr>
      <w:r w:rsidRPr="007C5256">
        <w:rPr>
          <w:rFonts w:ascii="Tahoma" w:hAnsi="Tahoma" w:cs="Tahoma"/>
          <w:spacing w:val="-3"/>
          <w:sz w:val="20"/>
          <w:lang w:val="en-US"/>
        </w:rPr>
        <w:t>E</w:t>
      </w:r>
      <w:r w:rsidRPr="007C5256">
        <w:rPr>
          <w:rFonts w:ascii="Tahoma" w:hAnsi="Tahoma" w:cs="Tahoma"/>
          <w:spacing w:val="-3"/>
          <w:sz w:val="20"/>
        </w:rPr>
        <w:t>-</w:t>
      </w:r>
      <w:r w:rsidRPr="007C5256">
        <w:rPr>
          <w:rFonts w:ascii="Tahoma" w:hAnsi="Tahoma" w:cs="Tahoma"/>
          <w:spacing w:val="-3"/>
          <w:sz w:val="20"/>
          <w:lang w:val="en-US"/>
        </w:rPr>
        <w:t>mail</w:t>
      </w:r>
      <w:r w:rsidRPr="007C5256">
        <w:rPr>
          <w:rFonts w:ascii="Tahoma" w:hAnsi="Tahoma" w:cs="Tahoma"/>
          <w:spacing w:val="-3"/>
          <w:sz w:val="20"/>
        </w:rPr>
        <w:t xml:space="preserve">: </w:t>
      </w:r>
      <w:r w:rsidRPr="007C5256">
        <w:rPr>
          <w:rFonts w:ascii="Tahoma" w:hAnsi="Tahoma" w:cs="Tahoma"/>
          <w:spacing w:val="-3"/>
          <w:sz w:val="20"/>
          <w:u w:val="single"/>
        </w:rPr>
        <w:t>________________________________</w:t>
      </w:r>
      <w:proofErr w:type="gramStart"/>
      <w:r w:rsidRPr="007C5256">
        <w:rPr>
          <w:rFonts w:ascii="Tahoma" w:hAnsi="Tahoma" w:cs="Tahoma"/>
          <w:spacing w:val="-3"/>
          <w:sz w:val="20"/>
          <w:u w:val="single"/>
        </w:rPr>
        <w:t>_</w:t>
      </w:r>
      <w:r w:rsidRPr="007C5256">
        <w:rPr>
          <w:rFonts w:ascii="Tahoma" w:hAnsi="Tahoma" w:cs="Tahoma"/>
          <w:sz w:val="20"/>
        </w:rPr>
        <w:t xml:space="preserve"> .</w:t>
      </w:r>
      <w:proofErr w:type="gramEnd"/>
      <w:r w:rsidRPr="007C5256">
        <w:rPr>
          <w:rFonts w:ascii="Tahoma" w:hAnsi="Tahoma" w:cs="Tahoma"/>
          <w:sz w:val="20"/>
        </w:rPr>
        <w:t xml:space="preserve"> </w:t>
      </w:r>
    </w:p>
    <w:p w:rsidR="00FC42FA" w:rsidRPr="007C5256" w:rsidRDefault="00FC42FA" w:rsidP="00FC42FA">
      <w:pPr>
        <w:pStyle w:val="a6"/>
        <w:numPr>
          <w:ilvl w:val="1"/>
          <w:numId w:val="0"/>
        </w:numPr>
        <w:overflowPunct w:val="0"/>
        <w:autoSpaceDE w:val="0"/>
        <w:autoSpaceDN w:val="0"/>
        <w:adjustRightInd w:val="0"/>
        <w:spacing w:line="240" w:lineRule="auto"/>
        <w:textAlignment w:val="baseline"/>
        <w:rPr>
          <w:rFonts w:ascii="Tahoma" w:hAnsi="Tahoma" w:cs="Tahoma"/>
          <w:sz w:val="20"/>
        </w:rPr>
      </w:pPr>
    </w:p>
    <w:p w:rsidR="00FC42FA" w:rsidRPr="007C5256" w:rsidRDefault="00FC42FA" w:rsidP="00FC42FA">
      <w:pPr>
        <w:tabs>
          <w:tab w:val="left" w:pos="0"/>
          <w:tab w:val="left" w:pos="284"/>
        </w:tabs>
        <w:autoSpaceDE w:val="0"/>
        <w:autoSpaceDN w:val="0"/>
        <w:adjustRightInd w:val="0"/>
        <w:spacing w:after="0" w:line="240" w:lineRule="auto"/>
        <w:ind w:left="360" w:hanging="360"/>
        <w:jc w:val="center"/>
        <w:rPr>
          <w:rFonts w:ascii="Tahoma" w:hAnsi="Tahoma" w:cs="Tahoma"/>
          <w:b/>
          <w:iCs/>
          <w:sz w:val="20"/>
          <w:szCs w:val="20"/>
        </w:rPr>
      </w:pPr>
      <w:r w:rsidRPr="007C5256">
        <w:rPr>
          <w:rFonts w:ascii="Tahoma" w:hAnsi="Tahoma" w:cs="Tahoma"/>
          <w:b/>
          <w:iCs/>
          <w:sz w:val="20"/>
          <w:szCs w:val="20"/>
        </w:rPr>
        <w:t>9. Прочие условия</w:t>
      </w:r>
    </w:p>
    <w:p w:rsidR="00FC42FA" w:rsidRPr="007C5256" w:rsidRDefault="00FC42FA" w:rsidP="00FC42FA">
      <w:pPr>
        <w:pStyle w:val="a6"/>
        <w:numPr>
          <w:ilvl w:val="1"/>
          <w:numId w:val="0"/>
        </w:numPr>
        <w:tabs>
          <w:tab w:val="left" w:pos="-142"/>
        </w:tabs>
        <w:overflowPunct w:val="0"/>
        <w:autoSpaceDE w:val="0"/>
        <w:autoSpaceDN w:val="0"/>
        <w:adjustRightInd w:val="0"/>
        <w:spacing w:line="240" w:lineRule="auto"/>
        <w:textAlignment w:val="baseline"/>
        <w:rPr>
          <w:rFonts w:ascii="Tahoma" w:hAnsi="Tahoma" w:cs="Tahoma"/>
          <w:b/>
          <w:sz w:val="20"/>
        </w:rPr>
      </w:pPr>
      <w:r w:rsidRPr="007C5256">
        <w:rPr>
          <w:rFonts w:ascii="Tahoma" w:hAnsi="Tahoma" w:cs="Tahoma"/>
          <w:b/>
          <w:sz w:val="20"/>
        </w:rPr>
        <w:t>9.1. Уступка прав и обязательств по Договору</w:t>
      </w:r>
    </w:p>
    <w:p w:rsidR="00FC42FA" w:rsidRPr="007C5256" w:rsidRDefault="00FC42FA" w:rsidP="00FC42FA">
      <w:pPr>
        <w:pStyle w:val="ConsPlusNormal"/>
        <w:numPr>
          <w:ilvl w:val="2"/>
          <w:numId w:val="0"/>
        </w:numPr>
        <w:tabs>
          <w:tab w:val="left" w:pos="-142"/>
          <w:tab w:val="left" w:pos="993"/>
        </w:tabs>
        <w:ind w:left="720" w:hanging="720"/>
        <w:jc w:val="both"/>
        <w:rPr>
          <w:i w:val="0"/>
        </w:rPr>
      </w:pPr>
      <w:r w:rsidRPr="007C5256">
        <w:rPr>
          <w:i w:val="0"/>
        </w:rPr>
        <w:t>9.1.1. При отсутствии письменного согласия Покупателя Поставщик не вправе:</w:t>
      </w:r>
    </w:p>
    <w:p w:rsidR="00FC42FA" w:rsidRPr="007C5256" w:rsidRDefault="00FC42FA" w:rsidP="00FC42FA">
      <w:pPr>
        <w:widowControl w:val="0"/>
        <w:numPr>
          <w:ilvl w:val="0"/>
          <w:numId w:val="3"/>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переводить свои обязательства (в том числе долги) на третье лицо;</w:t>
      </w:r>
    </w:p>
    <w:p w:rsidR="00FC42FA" w:rsidRPr="007C5256" w:rsidRDefault="00FC42FA" w:rsidP="00FC42FA">
      <w:pPr>
        <w:widowControl w:val="0"/>
        <w:numPr>
          <w:ilvl w:val="0"/>
          <w:numId w:val="1"/>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C42FA" w:rsidRPr="007C5256" w:rsidRDefault="00FC42FA" w:rsidP="00FC42FA">
      <w:pPr>
        <w:widowControl w:val="0"/>
        <w:numPr>
          <w:ilvl w:val="0"/>
          <w:numId w:val="3"/>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FC42FA" w:rsidRPr="007C5256" w:rsidRDefault="00FC42FA" w:rsidP="00FC42FA">
      <w:pPr>
        <w:widowControl w:val="0"/>
        <w:numPr>
          <w:ilvl w:val="0"/>
          <w:numId w:val="3"/>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FC42FA" w:rsidRPr="007C5256" w:rsidRDefault="00FC42FA" w:rsidP="00FC42FA">
      <w:pPr>
        <w:pStyle w:val="a6"/>
        <w:widowControl w:val="0"/>
        <w:numPr>
          <w:ilvl w:val="2"/>
          <w:numId w:val="0"/>
        </w:numPr>
        <w:tabs>
          <w:tab w:val="left" w:pos="-142"/>
        </w:tabs>
        <w:spacing w:line="240" w:lineRule="auto"/>
        <w:rPr>
          <w:rFonts w:ascii="Tahoma" w:hAnsi="Tahoma" w:cs="Tahoma"/>
          <w:sz w:val="20"/>
        </w:rPr>
      </w:pPr>
      <w:r w:rsidRPr="007C5256">
        <w:rPr>
          <w:rFonts w:ascii="Tahoma" w:hAnsi="Tahoma" w:cs="Tahoma"/>
          <w:sz w:val="20"/>
        </w:rPr>
        <w:t xml:space="preserve">9.1.2. Стороны особо отмечают, что Покупатель на </w:t>
      </w:r>
      <w:proofErr w:type="spellStart"/>
      <w:r w:rsidRPr="007C5256">
        <w:rPr>
          <w:rFonts w:ascii="Tahoma" w:hAnsi="Tahoma" w:cs="Tahoma"/>
          <w:sz w:val="20"/>
        </w:rPr>
        <w:t>свое</w:t>
      </w:r>
      <w:proofErr w:type="spellEnd"/>
      <w:r w:rsidRPr="007C5256">
        <w:rPr>
          <w:rFonts w:ascii="Tahoma" w:hAnsi="Tahoma" w:cs="Tahoma"/>
          <w:sz w:val="20"/>
        </w:rPr>
        <w:t xml:space="preserve">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FC42FA" w:rsidRPr="007C5256" w:rsidRDefault="00FC42FA" w:rsidP="00FC42FA">
      <w:pPr>
        <w:pStyle w:val="a6"/>
        <w:widowControl w:val="0"/>
        <w:numPr>
          <w:ilvl w:val="2"/>
          <w:numId w:val="0"/>
        </w:numPr>
        <w:tabs>
          <w:tab w:val="left" w:pos="-142"/>
        </w:tabs>
        <w:spacing w:line="240" w:lineRule="auto"/>
        <w:rPr>
          <w:rFonts w:ascii="Tahoma" w:hAnsi="Tahoma" w:cs="Tahoma"/>
          <w:sz w:val="20"/>
        </w:rPr>
      </w:pPr>
      <w:r w:rsidRPr="007C5256">
        <w:rPr>
          <w:rFonts w:ascii="Tahoma" w:hAnsi="Tahoma" w:cs="Tahoma"/>
          <w:sz w:val="20"/>
        </w:rPr>
        <w:t xml:space="preserve">9.1.3. 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w:t>
      </w:r>
      <w:proofErr w:type="spellStart"/>
      <w:r w:rsidRPr="007C5256">
        <w:rPr>
          <w:rFonts w:ascii="Tahoma" w:hAnsi="Tahoma" w:cs="Tahoma"/>
          <w:sz w:val="20"/>
        </w:rPr>
        <w:t>обремененных</w:t>
      </w:r>
      <w:proofErr w:type="spellEnd"/>
      <w:r w:rsidRPr="007C5256">
        <w:rPr>
          <w:rFonts w:ascii="Tahoma" w:hAnsi="Tahoma" w:cs="Tahoma"/>
          <w:sz w:val="20"/>
        </w:rPr>
        <w:t xml:space="preserve"> прав (требований) или имущественных прав в отношении Продукции по такой сделке, а в случае невозможности определить сумму (стоимость) уступленных, </w:t>
      </w:r>
      <w:proofErr w:type="spellStart"/>
      <w:r w:rsidRPr="007C5256">
        <w:rPr>
          <w:rFonts w:ascii="Tahoma" w:hAnsi="Tahoma" w:cs="Tahoma"/>
          <w:sz w:val="20"/>
        </w:rPr>
        <w:t>обремененных</w:t>
      </w:r>
      <w:proofErr w:type="spellEnd"/>
      <w:r w:rsidRPr="007C5256">
        <w:rPr>
          <w:rFonts w:ascii="Tahoma" w:hAnsi="Tahoma" w:cs="Tahoma"/>
          <w:sz w:val="20"/>
        </w:rPr>
        <w:t xml:space="preserve"> прав (требований) или имущественных прав в отношении Продукции, штраф составляет 10 %(десять процентов) от Цены Договора.</w:t>
      </w:r>
    </w:p>
    <w:p w:rsidR="00FC42FA" w:rsidRPr="007C5256" w:rsidRDefault="00FC42FA" w:rsidP="00FC42FA">
      <w:pPr>
        <w:pStyle w:val="a6"/>
        <w:widowControl w:val="0"/>
        <w:numPr>
          <w:ilvl w:val="2"/>
          <w:numId w:val="0"/>
        </w:numPr>
        <w:tabs>
          <w:tab w:val="left" w:pos="-142"/>
        </w:tabs>
        <w:spacing w:line="240" w:lineRule="auto"/>
        <w:rPr>
          <w:rFonts w:ascii="Tahoma" w:hAnsi="Tahoma" w:cs="Tahoma"/>
          <w:sz w:val="20"/>
        </w:rPr>
      </w:pPr>
      <w:r w:rsidRPr="007C5256">
        <w:rPr>
          <w:rFonts w:ascii="Tahoma" w:hAnsi="Tahoma" w:cs="Tahoma"/>
          <w:sz w:val="20"/>
        </w:rPr>
        <w:t xml:space="preserve">9.1.4. 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w:t>
      </w:r>
      <w:proofErr w:type="spellStart"/>
      <w:r w:rsidRPr="007C5256">
        <w:rPr>
          <w:rFonts w:ascii="Tahoma" w:hAnsi="Tahoma" w:cs="Tahoma"/>
          <w:sz w:val="20"/>
        </w:rPr>
        <w:t>статьей</w:t>
      </w:r>
      <w:proofErr w:type="spellEnd"/>
      <w:r w:rsidRPr="007C5256">
        <w:rPr>
          <w:rFonts w:ascii="Tahoma" w:hAnsi="Tahoma" w:cs="Tahoma"/>
          <w:sz w:val="20"/>
        </w:rPr>
        <w:t xml:space="preserve"> Договора, к Поставщику не будет применяться ответственность, установленная Договором.</w:t>
      </w:r>
    </w:p>
    <w:p w:rsidR="00FC42FA" w:rsidRPr="007C5256" w:rsidRDefault="00FC42FA" w:rsidP="00FC42FA">
      <w:pPr>
        <w:pStyle w:val="a6"/>
        <w:widowControl w:val="0"/>
        <w:numPr>
          <w:ilvl w:val="2"/>
          <w:numId w:val="0"/>
        </w:numPr>
        <w:tabs>
          <w:tab w:val="left" w:pos="-142"/>
        </w:tabs>
        <w:spacing w:line="240" w:lineRule="auto"/>
        <w:rPr>
          <w:rFonts w:ascii="Tahoma" w:hAnsi="Tahoma" w:cs="Tahoma"/>
          <w:sz w:val="20"/>
        </w:rPr>
      </w:pPr>
      <w:r w:rsidRPr="007C5256">
        <w:rPr>
          <w:rFonts w:ascii="Tahoma" w:hAnsi="Tahoma" w:cs="Tahoma"/>
          <w:sz w:val="20"/>
        </w:rPr>
        <w:t>9.1.5. Покупатель вправе уступить или заложить права (требования) к Поставщику по Договору без согласия Поставщика на такую уступку.</w:t>
      </w:r>
    </w:p>
    <w:p w:rsidR="00FC42FA" w:rsidRPr="007C5256" w:rsidRDefault="00FC42FA" w:rsidP="00FC42FA">
      <w:pPr>
        <w:pStyle w:val="a6"/>
        <w:widowControl w:val="0"/>
        <w:numPr>
          <w:ilvl w:val="2"/>
          <w:numId w:val="0"/>
        </w:numPr>
        <w:tabs>
          <w:tab w:val="left" w:pos="-142"/>
        </w:tabs>
        <w:spacing w:line="240" w:lineRule="auto"/>
        <w:rPr>
          <w:rFonts w:ascii="Tahoma" w:hAnsi="Tahoma" w:cs="Tahoma"/>
          <w:sz w:val="20"/>
        </w:rPr>
      </w:pPr>
      <w:r w:rsidRPr="007C5256">
        <w:rPr>
          <w:rFonts w:ascii="Tahoma" w:hAnsi="Tahoma" w:cs="Tahoma"/>
          <w:sz w:val="20"/>
        </w:rPr>
        <w:t xml:space="preserve">9.1.6. 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w:t>
      </w:r>
      <w:proofErr w:type="spellStart"/>
      <w:r w:rsidRPr="007C5256">
        <w:rPr>
          <w:rFonts w:ascii="Tahoma" w:hAnsi="Tahoma" w:cs="Tahoma"/>
          <w:sz w:val="20"/>
        </w:rPr>
        <w:t>измененным</w:t>
      </w:r>
      <w:proofErr w:type="spellEnd"/>
      <w:r w:rsidRPr="007C5256">
        <w:rPr>
          <w:rFonts w:ascii="Tahoma" w:hAnsi="Tahoma" w:cs="Tahoma"/>
          <w:sz w:val="20"/>
        </w:rPr>
        <w:t xml:space="preserve"> в соответствующей части, а права и обязательства по Договору считаются переданными третьему лицу, если иной срок не указан в уведомлении.</w:t>
      </w:r>
    </w:p>
    <w:p w:rsidR="00FC42FA" w:rsidRPr="007C5256" w:rsidRDefault="00FC42FA" w:rsidP="00FC42FA">
      <w:pPr>
        <w:pStyle w:val="a6"/>
        <w:numPr>
          <w:ilvl w:val="1"/>
          <w:numId w:val="0"/>
        </w:numPr>
        <w:overflowPunct w:val="0"/>
        <w:autoSpaceDE w:val="0"/>
        <w:autoSpaceDN w:val="0"/>
        <w:adjustRightInd w:val="0"/>
        <w:spacing w:line="240" w:lineRule="auto"/>
        <w:textAlignment w:val="baseline"/>
        <w:rPr>
          <w:rFonts w:ascii="Tahoma" w:hAnsi="Tahoma" w:cs="Tahoma"/>
          <w:sz w:val="20"/>
        </w:rPr>
      </w:pPr>
      <w:r w:rsidRPr="007C5256">
        <w:rPr>
          <w:rFonts w:ascii="Tahoma" w:hAnsi="Tahoma" w:cs="Tahoma"/>
          <w:sz w:val="20"/>
        </w:rPr>
        <w:t>9.2. Договор составлен в 2 (двух) экземплярах, имеющих одинаковую юридическую силу, по одному для каждой из Сторон.</w:t>
      </w:r>
    </w:p>
    <w:p w:rsidR="00FC42FA" w:rsidRPr="007C5256" w:rsidRDefault="00FC42FA" w:rsidP="00FC42FA">
      <w:pPr>
        <w:pStyle w:val="a6"/>
        <w:numPr>
          <w:ilvl w:val="1"/>
          <w:numId w:val="0"/>
        </w:numPr>
        <w:overflowPunct w:val="0"/>
        <w:autoSpaceDE w:val="0"/>
        <w:autoSpaceDN w:val="0"/>
        <w:adjustRightInd w:val="0"/>
        <w:spacing w:line="240" w:lineRule="auto"/>
        <w:textAlignment w:val="baseline"/>
        <w:rPr>
          <w:rFonts w:ascii="Tahoma" w:hAnsi="Tahoma" w:cs="Tahoma"/>
          <w:sz w:val="20"/>
        </w:rPr>
      </w:pPr>
      <w:r w:rsidRPr="007C5256">
        <w:rPr>
          <w:rFonts w:ascii="Tahoma" w:hAnsi="Tahoma" w:cs="Tahoma"/>
          <w:sz w:val="20"/>
        </w:rPr>
        <w:t xml:space="preserve">9.3. Договор вместе с Приложениями представляет собой полный объем </w:t>
      </w:r>
      <w:proofErr w:type="spellStart"/>
      <w:r w:rsidRPr="007C5256">
        <w:rPr>
          <w:rFonts w:ascii="Tahoma" w:hAnsi="Tahoma" w:cs="Tahoma"/>
          <w:sz w:val="20"/>
        </w:rPr>
        <w:t>договоренностей</w:t>
      </w:r>
      <w:proofErr w:type="spellEnd"/>
      <w:r w:rsidRPr="007C5256">
        <w:rPr>
          <w:rFonts w:ascii="Tahoma" w:hAnsi="Tahoma" w:cs="Tahoma"/>
          <w:sz w:val="20"/>
        </w:rPr>
        <w:t xml:space="preserve"> между Сторонами и с момента подписания заменяет все предыдущие переговоры, письма и соглашения.</w:t>
      </w:r>
    </w:p>
    <w:p w:rsidR="00FC42FA" w:rsidRPr="007C5256" w:rsidRDefault="00FC42FA" w:rsidP="00FC42FA">
      <w:pPr>
        <w:pStyle w:val="a6"/>
        <w:numPr>
          <w:ilvl w:val="1"/>
          <w:numId w:val="0"/>
        </w:numPr>
        <w:tabs>
          <w:tab w:val="left" w:pos="0"/>
        </w:tabs>
        <w:overflowPunct w:val="0"/>
        <w:autoSpaceDE w:val="0"/>
        <w:autoSpaceDN w:val="0"/>
        <w:adjustRightInd w:val="0"/>
        <w:spacing w:line="240" w:lineRule="auto"/>
        <w:textAlignment w:val="baseline"/>
        <w:rPr>
          <w:rFonts w:ascii="Tahoma" w:hAnsi="Tahoma" w:cs="Tahoma"/>
          <w:sz w:val="20"/>
        </w:rPr>
      </w:pPr>
      <w:r w:rsidRPr="007C5256">
        <w:rPr>
          <w:rFonts w:ascii="Tahoma" w:hAnsi="Tahoma" w:cs="Tahoma"/>
          <w:sz w:val="20"/>
        </w:rPr>
        <w:t>9.4.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FC42FA" w:rsidRPr="007C5256" w:rsidRDefault="00FC42FA" w:rsidP="00FC42FA">
      <w:pPr>
        <w:pStyle w:val="ConsPlusNormal"/>
        <w:numPr>
          <w:ilvl w:val="1"/>
          <w:numId w:val="0"/>
        </w:numPr>
        <w:ind w:right="34"/>
        <w:jc w:val="both"/>
        <w:rPr>
          <w:i w:val="0"/>
        </w:rPr>
      </w:pPr>
      <w:r w:rsidRPr="007C5256">
        <w:rPr>
          <w:i w:val="0"/>
        </w:rPr>
        <w:t xml:space="preserve">9.5. Положения Договора применяются наряду с положениями «Общих условий» (Общие условия договора поставки Продукции, </w:t>
      </w:r>
      <w:proofErr w:type="spellStart"/>
      <w:r w:rsidRPr="007C5256">
        <w:rPr>
          <w:i w:val="0"/>
        </w:rPr>
        <w:t>утвержденные</w:t>
      </w:r>
      <w:proofErr w:type="spellEnd"/>
      <w:r w:rsidRPr="007C5256">
        <w:rPr>
          <w:i w:val="0"/>
        </w:rPr>
        <w:t xml:space="preserve"> приказом ПАО «Т Плюс» №33 от 30.01.2018 г., </w:t>
      </w:r>
      <w:proofErr w:type="spellStart"/>
      <w:r w:rsidRPr="007C5256">
        <w:rPr>
          <w:i w:val="0"/>
        </w:rPr>
        <w:t>размещенные</w:t>
      </w:r>
      <w:proofErr w:type="spellEnd"/>
      <w:r w:rsidRPr="007C5256">
        <w:rPr>
          <w:i w:val="0"/>
        </w:rPr>
        <w:t xml:space="preserve"> на сайте </w:t>
      </w:r>
      <w:hyperlink r:id="rId8" w:history="1">
        <w:r w:rsidRPr="007C5256">
          <w:rPr>
            <w:rStyle w:val="a8"/>
            <w:i w:val="0"/>
          </w:rPr>
          <w:t>http://zakupki.tplusgroup.ru/terms</w:t>
        </w:r>
      </w:hyperlink>
      <w:r w:rsidRPr="007C5256">
        <w:rPr>
          <w:i w:val="0"/>
        </w:rPr>
        <w:t xml:space="preserve">, и в Закупочной документации. Подписанием Договора Стороны выражают </w:t>
      </w:r>
      <w:proofErr w:type="spellStart"/>
      <w:r w:rsidRPr="007C5256">
        <w:rPr>
          <w:i w:val="0"/>
        </w:rPr>
        <w:t>свое</w:t>
      </w:r>
      <w:proofErr w:type="spellEnd"/>
      <w:r w:rsidRPr="007C5256">
        <w:rPr>
          <w:i w:val="0"/>
        </w:rPr>
        <w:t xml:space="preserve">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FC42FA" w:rsidRPr="007C5256" w:rsidRDefault="00FC42FA" w:rsidP="00FC42FA">
      <w:pPr>
        <w:numPr>
          <w:ilvl w:val="1"/>
          <w:numId w:val="7"/>
        </w:numPr>
        <w:spacing w:after="0" w:line="240" w:lineRule="auto"/>
        <w:rPr>
          <w:rFonts w:ascii="Tahoma" w:eastAsia="Times New Roman" w:hAnsi="Tahoma" w:cs="Tahoma"/>
          <w:b/>
          <w:iCs/>
          <w:sz w:val="20"/>
          <w:szCs w:val="20"/>
          <w:lang w:eastAsia="ru-RU"/>
        </w:rPr>
      </w:pPr>
      <w:r w:rsidRPr="007C5256">
        <w:rPr>
          <w:rFonts w:ascii="Tahoma" w:eastAsia="Times New Roman" w:hAnsi="Tahoma" w:cs="Tahoma"/>
          <w:b/>
          <w:sz w:val="20"/>
          <w:szCs w:val="20"/>
          <w:lang w:eastAsia="ru-RU"/>
        </w:rPr>
        <w:t>Электронный документооборот</w:t>
      </w:r>
    </w:p>
    <w:p w:rsidR="00FC42FA" w:rsidRPr="007C5256" w:rsidRDefault="00FC42FA" w:rsidP="00FC42FA">
      <w:pPr>
        <w:numPr>
          <w:ilvl w:val="2"/>
          <w:numId w:val="7"/>
        </w:numPr>
        <w:spacing w:after="0" w:line="240" w:lineRule="auto"/>
        <w:ind w:left="0" w:firstLine="0"/>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w:t>
      </w:r>
      <w:proofErr w:type="spellStart"/>
      <w:r w:rsidRPr="007C5256">
        <w:rPr>
          <w:rFonts w:ascii="Tahoma" w:eastAsia="Times New Roman" w:hAnsi="Tahoma" w:cs="Tahoma"/>
          <w:sz w:val="20"/>
          <w:szCs w:val="20"/>
          <w:lang w:eastAsia="ru-RU"/>
        </w:rPr>
        <w:t>утвержденных</w:t>
      </w:r>
      <w:proofErr w:type="spellEnd"/>
      <w:r w:rsidRPr="007C5256">
        <w:rPr>
          <w:rFonts w:ascii="Tahoma" w:eastAsia="Times New Roman" w:hAnsi="Tahoma" w:cs="Tahoma"/>
          <w:sz w:val="20"/>
          <w:szCs w:val="20"/>
          <w:lang w:eastAsia="ru-RU"/>
        </w:rPr>
        <w:t xml:space="preserve"> формализованных форматах универсальных передаточных </w:t>
      </w:r>
      <w:r w:rsidRPr="007C5256">
        <w:rPr>
          <w:rFonts w:ascii="Tahoma" w:eastAsia="Times New Roman" w:hAnsi="Tahoma" w:cs="Tahoma"/>
          <w:sz w:val="20"/>
          <w:szCs w:val="20"/>
          <w:lang w:eastAsia="ru-RU"/>
        </w:rPr>
        <w:lastRenderedPageBreak/>
        <w:t xml:space="preserve">документов и универсальных корректировочных документов согласно Приказам ФНС России от 12.10.2020 №ЕД-7-26/736@,  №ЕД-7-26/970@ от 19.12.2023 (либо документам, принятым в замену указанных приказов ФНС России с момента их обязательного применения); актов сверок, </w:t>
      </w:r>
      <w:proofErr w:type="spellStart"/>
      <w:r w:rsidRPr="007C5256">
        <w:rPr>
          <w:rFonts w:ascii="Tahoma" w:eastAsia="Times New Roman" w:hAnsi="Tahoma" w:cs="Tahoma"/>
          <w:sz w:val="20"/>
          <w:szCs w:val="20"/>
          <w:lang w:eastAsia="ru-RU"/>
        </w:rPr>
        <w:t>Отчетов</w:t>
      </w:r>
      <w:proofErr w:type="spellEnd"/>
      <w:r w:rsidRPr="007C5256">
        <w:rPr>
          <w:rFonts w:ascii="Tahoma" w:eastAsia="Times New Roman" w:hAnsi="Tahoma" w:cs="Tahoma"/>
          <w:sz w:val="20"/>
          <w:szCs w:val="20"/>
          <w:lang w:eastAsia="ru-RU"/>
        </w:rPr>
        <w:t xml:space="preserve"> - в форматах </w:t>
      </w:r>
      <w:proofErr w:type="spellStart"/>
      <w:r w:rsidRPr="007C5256">
        <w:rPr>
          <w:rFonts w:ascii="Tahoma" w:eastAsia="Times New Roman" w:hAnsi="Tahoma" w:cs="Tahoma"/>
          <w:sz w:val="20"/>
          <w:szCs w:val="20"/>
          <w:lang w:eastAsia="ru-RU"/>
        </w:rPr>
        <w:t>pdf</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Portable</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Document</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Format</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doc</w:t>
      </w:r>
      <w:proofErr w:type="spellEnd"/>
      <w:r w:rsidRPr="007C5256">
        <w:rPr>
          <w:rFonts w:ascii="Tahoma" w:eastAsia="Times New Roman" w:hAnsi="Tahoma" w:cs="Tahoma"/>
          <w:sz w:val="20"/>
          <w:szCs w:val="20"/>
          <w:lang w:eastAsia="ru-RU"/>
        </w:rPr>
        <w:t xml:space="preserve"> (MS </w:t>
      </w:r>
      <w:proofErr w:type="spellStart"/>
      <w:r w:rsidRPr="007C5256">
        <w:rPr>
          <w:rFonts w:ascii="Tahoma" w:eastAsia="Times New Roman" w:hAnsi="Tahoma" w:cs="Tahoma"/>
          <w:sz w:val="20"/>
          <w:szCs w:val="20"/>
          <w:lang w:eastAsia="ru-RU"/>
        </w:rPr>
        <w:t>Word</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xls</w:t>
      </w:r>
      <w:proofErr w:type="spellEnd"/>
      <w:r w:rsidRPr="007C5256">
        <w:rPr>
          <w:rFonts w:ascii="Tahoma" w:eastAsia="Times New Roman" w:hAnsi="Tahoma" w:cs="Tahoma"/>
          <w:sz w:val="20"/>
          <w:szCs w:val="20"/>
          <w:lang w:eastAsia="ru-RU"/>
        </w:rPr>
        <w:t xml:space="preserve"> (MS </w:t>
      </w:r>
      <w:proofErr w:type="spellStart"/>
      <w:r w:rsidRPr="007C5256">
        <w:rPr>
          <w:rFonts w:ascii="Tahoma" w:eastAsia="Times New Roman" w:hAnsi="Tahoma" w:cs="Tahoma"/>
          <w:sz w:val="20"/>
          <w:szCs w:val="20"/>
          <w:lang w:eastAsia="ru-RU"/>
        </w:rPr>
        <w:t>Excel</w:t>
      </w:r>
      <w:proofErr w:type="spellEnd"/>
      <w:r w:rsidRPr="007C5256">
        <w:rPr>
          <w:rFonts w:ascii="Tahoma" w:eastAsia="Times New Roman" w:hAnsi="Tahoma" w:cs="Tahoma"/>
          <w:sz w:val="20"/>
          <w:szCs w:val="20"/>
          <w:lang w:eastAsia="ru-RU"/>
        </w:rPr>
        <w:t xml:space="preserve">), а в случае утверждения ФНС России форматов для таких документов - в соответствии с </w:t>
      </w:r>
      <w:proofErr w:type="spellStart"/>
      <w:r w:rsidRPr="007C5256">
        <w:rPr>
          <w:rFonts w:ascii="Tahoma" w:eastAsia="Times New Roman" w:hAnsi="Tahoma" w:cs="Tahoma"/>
          <w:sz w:val="20"/>
          <w:szCs w:val="20"/>
          <w:lang w:eastAsia="ru-RU"/>
        </w:rPr>
        <w:t>утвержденными</w:t>
      </w:r>
      <w:proofErr w:type="spellEnd"/>
      <w:r w:rsidRPr="007C5256">
        <w:rPr>
          <w:rFonts w:ascii="Tahoma" w:eastAsia="Times New Roman" w:hAnsi="Tahoma" w:cs="Tahoma"/>
          <w:sz w:val="20"/>
          <w:szCs w:val="20"/>
          <w:lang w:eastAsia="ru-RU"/>
        </w:rPr>
        <w:t xml:space="preserve"> форматами с момента их обязательного применения. Максимальный объем одного неформализованного документа не должен превышать 5 МБ.В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FC42FA" w:rsidRPr="007C5256" w:rsidRDefault="00FC42FA" w:rsidP="00FC42FA">
      <w:pPr>
        <w:numPr>
          <w:ilvl w:val="2"/>
          <w:numId w:val="7"/>
        </w:numPr>
        <w:spacing w:after="0" w:line="240" w:lineRule="auto"/>
        <w:ind w:left="0" w:firstLine="0"/>
        <w:rPr>
          <w:rFonts w:ascii="Tahoma" w:eastAsia="Times New Roman" w:hAnsi="Tahoma" w:cs="Tahoma"/>
          <w:b/>
          <w:iCs/>
          <w:sz w:val="20"/>
          <w:szCs w:val="20"/>
          <w:lang w:eastAsia="ru-RU"/>
        </w:rPr>
      </w:pPr>
      <w:r w:rsidRPr="007C5256">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В </w:t>
      </w:r>
      <w:proofErr w:type="spellStart"/>
      <w:r w:rsidRPr="007C5256">
        <w:rPr>
          <w:rFonts w:ascii="Tahoma" w:eastAsia="Times New Roman" w:hAnsi="Tahoma" w:cs="Tahoma"/>
          <w:sz w:val="20"/>
          <w:szCs w:val="20"/>
          <w:lang w:eastAsia="ru-RU"/>
        </w:rPr>
        <w:t>счет</w:t>
      </w:r>
      <w:proofErr w:type="spellEnd"/>
      <w:r w:rsidRPr="007C5256">
        <w:rPr>
          <w:rFonts w:ascii="Tahoma" w:eastAsia="Times New Roman" w:hAnsi="Tahoma" w:cs="Tahoma"/>
          <w:sz w:val="20"/>
          <w:szCs w:val="20"/>
          <w:lang w:eastAsia="ru-RU"/>
        </w:rPr>
        <w:t xml:space="preserve">-фактуре и корректировочном </w:t>
      </w:r>
      <w:proofErr w:type="spellStart"/>
      <w:r w:rsidRPr="007C5256">
        <w:rPr>
          <w:rFonts w:ascii="Tahoma" w:eastAsia="Times New Roman" w:hAnsi="Tahoma" w:cs="Tahoma"/>
          <w:sz w:val="20"/>
          <w:szCs w:val="20"/>
          <w:lang w:eastAsia="ru-RU"/>
        </w:rPr>
        <w:t>счет</w:t>
      </w:r>
      <w:proofErr w:type="spellEnd"/>
      <w:r w:rsidRPr="007C5256">
        <w:rPr>
          <w:rFonts w:ascii="Tahoma" w:eastAsia="Times New Roman" w:hAnsi="Tahoma" w:cs="Tahoma"/>
          <w:sz w:val="20"/>
          <w:szCs w:val="20"/>
          <w:lang w:eastAsia="ru-RU"/>
        </w:rPr>
        <w:t xml:space="preserve">-фактуре в секции ИнфПолФХЖ1.ТекстИнф - строку с тегом </w:t>
      </w:r>
      <w:proofErr w:type="spellStart"/>
      <w:r w:rsidRPr="007C5256">
        <w:rPr>
          <w:rFonts w:ascii="Tahoma" w:eastAsia="Times New Roman" w:hAnsi="Tahoma" w:cs="Tahoma"/>
          <w:sz w:val="20"/>
          <w:szCs w:val="20"/>
          <w:lang w:eastAsia="ru-RU"/>
        </w:rPr>
        <w:t>ТекстИнф</w:t>
      </w:r>
      <w:proofErr w:type="spellEnd"/>
      <w:r w:rsidRPr="007C5256">
        <w:rPr>
          <w:rFonts w:ascii="Tahoma" w:eastAsia="Times New Roman" w:hAnsi="Tahoma" w:cs="Tahoma"/>
          <w:sz w:val="20"/>
          <w:szCs w:val="20"/>
          <w:lang w:eastAsia="ru-RU"/>
        </w:rPr>
        <w:t xml:space="preserve"> и значениями атрибутов </w:t>
      </w:r>
      <w:proofErr w:type="spellStart"/>
      <w:r w:rsidRPr="007C5256">
        <w:rPr>
          <w:rFonts w:ascii="Tahoma" w:eastAsia="Times New Roman" w:hAnsi="Tahoma" w:cs="Tahoma"/>
          <w:sz w:val="20"/>
          <w:szCs w:val="20"/>
          <w:lang w:eastAsia="ru-RU"/>
        </w:rPr>
        <w:t>Идентиф</w:t>
      </w:r>
      <w:proofErr w:type="spellEnd"/>
      <w:r w:rsidRPr="007C5256">
        <w:rPr>
          <w:rFonts w:ascii="Tahoma" w:eastAsia="Times New Roman" w:hAnsi="Tahoma" w:cs="Tahoma"/>
          <w:sz w:val="20"/>
          <w:szCs w:val="20"/>
          <w:lang w:eastAsia="ru-RU"/>
        </w:rPr>
        <w:t xml:space="preserve">="Договор" и </w:t>
      </w:r>
      <w:proofErr w:type="spellStart"/>
      <w:r w:rsidRPr="007C5256">
        <w:rPr>
          <w:rFonts w:ascii="Tahoma" w:eastAsia="Times New Roman" w:hAnsi="Tahoma" w:cs="Tahoma"/>
          <w:sz w:val="20"/>
          <w:szCs w:val="20"/>
          <w:lang w:eastAsia="ru-RU"/>
        </w:rPr>
        <w:t>Значен</w:t>
      </w:r>
      <w:proofErr w:type="spellEnd"/>
      <w:proofErr w:type="gramStart"/>
      <w:r w:rsidRPr="007C5256">
        <w:rPr>
          <w:rFonts w:ascii="Tahoma" w:eastAsia="Times New Roman" w:hAnsi="Tahoma" w:cs="Tahoma"/>
          <w:sz w:val="20"/>
          <w:szCs w:val="20"/>
          <w:lang w:eastAsia="ru-RU"/>
        </w:rPr>
        <w:t>=&lt;</w:t>
      </w:r>
      <w:proofErr w:type="gramEnd"/>
      <w:r w:rsidRPr="007C5256">
        <w:rPr>
          <w:rFonts w:ascii="Tahoma" w:eastAsia="Times New Roman" w:hAnsi="Tahoma" w:cs="Tahoma"/>
          <w:sz w:val="20"/>
          <w:szCs w:val="20"/>
          <w:lang w:eastAsia="ru-RU"/>
        </w:rPr>
        <w:t xml:space="preserve">Номер договора&gt;;   </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 В Акте </w:t>
      </w:r>
      <w:proofErr w:type="spellStart"/>
      <w:r w:rsidRPr="007C5256">
        <w:rPr>
          <w:rFonts w:ascii="Tahoma" w:eastAsia="Times New Roman" w:hAnsi="Tahoma" w:cs="Tahoma"/>
          <w:sz w:val="20"/>
          <w:szCs w:val="20"/>
          <w:lang w:eastAsia="ru-RU"/>
        </w:rPr>
        <w:t>приема</w:t>
      </w:r>
      <w:proofErr w:type="spellEnd"/>
      <w:r w:rsidRPr="007C5256">
        <w:rPr>
          <w:rFonts w:ascii="Tahoma" w:eastAsia="Times New Roman" w:hAnsi="Tahoma" w:cs="Tahoma"/>
          <w:sz w:val="20"/>
          <w:szCs w:val="20"/>
          <w:lang w:eastAsia="ru-RU"/>
        </w:rPr>
        <w:t xml:space="preserve">-сдачи работ (услуг) и Торг12 в формате УПД в секции ИнфПолФХЖ1 - строку с тегом </w:t>
      </w:r>
      <w:proofErr w:type="spellStart"/>
      <w:r w:rsidRPr="007C5256">
        <w:rPr>
          <w:rFonts w:ascii="Tahoma" w:eastAsia="Times New Roman" w:hAnsi="Tahoma" w:cs="Tahoma"/>
          <w:sz w:val="20"/>
          <w:szCs w:val="20"/>
          <w:lang w:eastAsia="ru-RU"/>
        </w:rPr>
        <w:t>ТекстИнф</w:t>
      </w:r>
      <w:proofErr w:type="spellEnd"/>
      <w:r w:rsidRPr="007C5256">
        <w:rPr>
          <w:rFonts w:ascii="Tahoma" w:eastAsia="Times New Roman" w:hAnsi="Tahoma" w:cs="Tahoma"/>
          <w:sz w:val="20"/>
          <w:szCs w:val="20"/>
          <w:lang w:eastAsia="ru-RU"/>
        </w:rPr>
        <w:t xml:space="preserve"> и значениями атрибутов </w:t>
      </w:r>
      <w:proofErr w:type="spellStart"/>
      <w:r w:rsidRPr="007C5256">
        <w:rPr>
          <w:rFonts w:ascii="Tahoma" w:eastAsia="Times New Roman" w:hAnsi="Tahoma" w:cs="Tahoma"/>
          <w:sz w:val="20"/>
          <w:szCs w:val="20"/>
          <w:lang w:eastAsia="ru-RU"/>
        </w:rPr>
        <w:t>Идентиф</w:t>
      </w:r>
      <w:proofErr w:type="spellEnd"/>
      <w:r w:rsidRPr="007C5256">
        <w:rPr>
          <w:rFonts w:ascii="Tahoma" w:eastAsia="Times New Roman" w:hAnsi="Tahoma" w:cs="Tahoma"/>
          <w:sz w:val="20"/>
          <w:szCs w:val="20"/>
          <w:lang w:eastAsia="ru-RU"/>
        </w:rPr>
        <w:t xml:space="preserve">="Договор" и </w:t>
      </w:r>
      <w:proofErr w:type="spellStart"/>
      <w:r w:rsidRPr="007C5256">
        <w:rPr>
          <w:rFonts w:ascii="Tahoma" w:eastAsia="Times New Roman" w:hAnsi="Tahoma" w:cs="Tahoma"/>
          <w:sz w:val="20"/>
          <w:szCs w:val="20"/>
          <w:lang w:eastAsia="ru-RU"/>
        </w:rPr>
        <w:t>Значен</w:t>
      </w:r>
      <w:proofErr w:type="spellEnd"/>
      <w:proofErr w:type="gramStart"/>
      <w:r w:rsidRPr="007C5256">
        <w:rPr>
          <w:rFonts w:ascii="Tahoma" w:eastAsia="Times New Roman" w:hAnsi="Tahoma" w:cs="Tahoma"/>
          <w:sz w:val="20"/>
          <w:szCs w:val="20"/>
          <w:lang w:eastAsia="ru-RU"/>
        </w:rPr>
        <w:t>=&lt;</w:t>
      </w:r>
      <w:proofErr w:type="gramEnd"/>
      <w:r w:rsidRPr="007C5256">
        <w:rPr>
          <w:rFonts w:ascii="Tahoma" w:eastAsia="Times New Roman" w:hAnsi="Tahoma" w:cs="Tahoma"/>
          <w:sz w:val="20"/>
          <w:szCs w:val="20"/>
          <w:lang w:eastAsia="ru-RU"/>
        </w:rPr>
        <w:t xml:space="preserve">Номер договора&gt; или в секции </w:t>
      </w:r>
      <w:proofErr w:type="spellStart"/>
      <w:r w:rsidRPr="007C5256">
        <w:rPr>
          <w:rFonts w:ascii="Tahoma" w:eastAsia="Times New Roman" w:hAnsi="Tahoma" w:cs="Tahoma"/>
          <w:sz w:val="20"/>
          <w:szCs w:val="20"/>
          <w:lang w:eastAsia="ru-RU"/>
        </w:rPr>
        <w:t>СвПродПер.СвПер</w:t>
      </w:r>
      <w:proofErr w:type="spellEnd"/>
      <w:r w:rsidRPr="007C5256">
        <w:rPr>
          <w:rFonts w:ascii="Tahoma" w:eastAsia="Times New Roman" w:hAnsi="Tahoma" w:cs="Tahoma"/>
          <w:sz w:val="20"/>
          <w:szCs w:val="20"/>
          <w:lang w:eastAsia="ru-RU"/>
        </w:rPr>
        <w:t xml:space="preserve"> – строку с тэгом  </w:t>
      </w:r>
      <w:proofErr w:type="spellStart"/>
      <w:r w:rsidRPr="007C5256">
        <w:rPr>
          <w:rFonts w:ascii="Tahoma" w:eastAsia="Times New Roman" w:hAnsi="Tahoma" w:cs="Tahoma"/>
          <w:sz w:val="20"/>
          <w:szCs w:val="20"/>
          <w:lang w:eastAsia="ru-RU"/>
        </w:rPr>
        <w:t>ОснПер</w:t>
      </w:r>
      <w:proofErr w:type="spellEnd"/>
      <w:r w:rsidRPr="007C5256">
        <w:rPr>
          <w:rFonts w:ascii="Tahoma" w:eastAsia="Times New Roman" w:hAnsi="Tahoma" w:cs="Tahoma"/>
          <w:sz w:val="20"/>
          <w:szCs w:val="20"/>
          <w:lang w:eastAsia="ru-RU"/>
        </w:rPr>
        <w:t xml:space="preserve"> и значениями атрибутов </w:t>
      </w:r>
      <w:proofErr w:type="spellStart"/>
      <w:r w:rsidRPr="007C5256">
        <w:rPr>
          <w:rFonts w:ascii="Tahoma" w:eastAsia="Times New Roman" w:hAnsi="Tahoma" w:cs="Tahoma"/>
          <w:sz w:val="20"/>
          <w:szCs w:val="20"/>
          <w:lang w:eastAsia="ru-RU"/>
        </w:rPr>
        <w:t>НаимОсн</w:t>
      </w:r>
      <w:proofErr w:type="spellEnd"/>
      <w:r w:rsidRPr="007C5256">
        <w:rPr>
          <w:rFonts w:ascii="Tahoma" w:eastAsia="Times New Roman" w:hAnsi="Tahoma" w:cs="Tahoma"/>
          <w:sz w:val="20"/>
          <w:szCs w:val="20"/>
          <w:lang w:eastAsia="ru-RU"/>
        </w:rPr>
        <w:t xml:space="preserve">="Договор" и </w:t>
      </w:r>
      <w:proofErr w:type="spellStart"/>
      <w:r w:rsidRPr="007C5256">
        <w:rPr>
          <w:rFonts w:ascii="Tahoma" w:eastAsia="Times New Roman" w:hAnsi="Tahoma" w:cs="Tahoma"/>
          <w:sz w:val="20"/>
          <w:szCs w:val="20"/>
          <w:lang w:eastAsia="ru-RU"/>
        </w:rPr>
        <w:t>НомОсн</w:t>
      </w:r>
      <w:proofErr w:type="spellEnd"/>
      <w:r w:rsidRPr="007C5256">
        <w:rPr>
          <w:rFonts w:ascii="Tahoma" w:eastAsia="Times New Roman" w:hAnsi="Tahoma" w:cs="Tahoma"/>
          <w:sz w:val="20"/>
          <w:szCs w:val="20"/>
          <w:lang w:eastAsia="ru-RU"/>
        </w:rPr>
        <w:t xml:space="preserve">=&lt;Номер договора&gt;; в секции </w:t>
      </w:r>
      <w:proofErr w:type="spellStart"/>
      <w:r w:rsidRPr="007C5256">
        <w:rPr>
          <w:rFonts w:ascii="Tahoma" w:eastAsia="Times New Roman" w:hAnsi="Tahoma" w:cs="Tahoma"/>
          <w:sz w:val="20"/>
          <w:szCs w:val="20"/>
          <w:lang w:eastAsia="ru-RU"/>
        </w:rPr>
        <w:t>ГрузОт</w:t>
      </w:r>
      <w:proofErr w:type="spellEnd"/>
      <w:r w:rsidRPr="007C5256">
        <w:rPr>
          <w:rFonts w:ascii="Tahoma" w:eastAsia="Times New Roman" w:hAnsi="Tahoma" w:cs="Tahoma"/>
          <w:sz w:val="20"/>
          <w:szCs w:val="20"/>
          <w:lang w:eastAsia="ru-RU"/>
        </w:rPr>
        <w:t xml:space="preserve"> – значениями атрибута </w:t>
      </w:r>
      <w:proofErr w:type="spellStart"/>
      <w:r w:rsidRPr="007C5256">
        <w:rPr>
          <w:rFonts w:ascii="Tahoma" w:eastAsia="Times New Roman" w:hAnsi="Tahoma" w:cs="Tahoma"/>
          <w:sz w:val="20"/>
          <w:szCs w:val="20"/>
          <w:lang w:eastAsia="ru-RU"/>
        </w:rPr>
        <w:t>УчастникТип</w:t>
      </w:r>
      <w:proofErr w:type="spellEnd"/>
      <w:r w:rsidRPr="007C5256">
        <w:rPr>
          <w:rFonts w:ascii="Tahoma" w:eastAsia="Times New Roman" w:hAnsi="Tahoma" w:cs="Tahoma"/>
          <w:sz w:val="20"/>
          <w:szCs w:val="20"/>
          <w:lang w:eastAsia="ru-RU"/>
        </w:rPr>
        <w:t xml:space="preserve"> если грузоотправитель не совпадает с продавцом</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proofErr w:type="spellStart"/>
      <w:r w:rsidRPr="007C5256">
        <w:rPr>
          <w:rFonts w:ascii="Tahoma" w:eastAsia="Times New Roman" w:hAnsi="Tahoma" w:cs="Tahoma"/>
          <w:sz w:val="20"/>
          <w:szCs w:val="20"/>
          <w:lang w:eastAsia="ru-RU"/>
        </w:rPr>
        <w:t>ТекстИнф</w:t>
      </w:r>
      <w:proofErr w:type="spellEnd"/>
      <w:r w:rsidRPr="007C5256">
        <w:rPr>
          <w:rFonts w:ascii="Tahoma" w:eastAsia="Times New Roman" w:hAnsi="Tahoma" w:cs="Tahoma"/>
          <w:sz w:val="20"/>
          <w:szCs w:val="20"/>
          <w:lang w:eastAsia="ru-RU"/>
        </w:rPr>
        <w:t xml:space="preserve"> и значениями атрибутов </w:t>
      </w:r>
      <w:proofErr w:type="spellStart"/>
      <w:r w:rsidRPr="007C5256">
        <w:rPr>
          <w:rFonts w:ascii="Tahoma" w:eastAsia="Times New Roman" w:hAnsi="Tahoma" w:cs="Tahoma"/>
          <w:sz w:val="20"/>
          <w:szCs w:val="20"/>
          <w:lang w:eastAsia="ru-RU"/>
        </w:rPr>
        <w:t>Идентиф</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ПредДок</w:t>
      </w:r>
      <w:proofErr w:type="spellEnd"/>
      <w:r w:rsidRPr="007C5256">
        <w:rPr>
          <w:rFonts w:ascii="Tahoma" w:eastAsia="Times New Roman" w:hAnsi="Tahoma" w:cs="Tahoma"/>
          <w:sz w:val="20"/>
          <w:szCs w:val="20"/>
          <w:lang w:eastAsia="ru-RU"/>
        </w:rPr>
        <w:t xml:space="preserve">" и </w:t>
      </w:r>
      <w:proofErr w:type="spellStart"/>
      <w:r w:rsidRPr="007C5256">
        <w:rPr>
          <w:rFonts w:ascii="Tahoma" w:eastAsia="Times New Roman" w:hAnsi="Tahoma" w:cs="Tahoma"/>
          <w:sz w:val="20"/>
          <w:szCs w:val="20"/>
          <w:lang w:eastAsia="ru-RU"/>
        </w:rPr>
        <w:t>Значен</w:t>
      </w:r>
      <w:proofErr w:type="spellEnd"/>
      <w:proofErr w:type="gramStart"/>
      <w:r w:rsidRPr="007C5256">
        <w:rPr>
          <w:rFonts w:ascii="Tahoma" w:eastAsia="Times New Roman" w:hAnsi="Tahoma" w:cs="Tahoma"/>
          <w:sz w:val="20"/>
          <w:szCs w:val="20"/>
          <w:lang w:eastAsia="ru-RU"/>
        </w:rPr>
        <w:t>=&lt;</w:t>
      </w:r>
      <w:proofErr w:type="gramEnd"/>
      <w:r w:rsidRPr="007C5256">
        <w:rPr>
          <w:rFonts w:ascii="Tahoma" w:eastAsia="Times New Roman" w:hAnsi="Tahoma" w:cs="Tahoma"/>
          <w:sz w:val="20"/>
          <w:szCs w:val="20"/>
          <w:lang w:eastAsia="ru-RU"/>
        </w:rPr>
        <w:t xml:space="preserve">Номер ПУД&gt; </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proofErr w:type="spellStart"/>
      <w:r w:rsidRPr="007C5256">
        <w:rPr>
          <w:rFonts w:ascii="Tahoma" w:eastAsia="Times New Roman" w:hAnsi="Tahoma" w:cs="Tahoma"/>
          <w:sz w:val="20"/>
          <w:szCs w:val="20"/>
          <w:lang w:eastAsia="ru-RU"/>
        </w:rPr>
        <w:t>ТекстИнф</w:t>
      </w:r>
      <w:proofErr w:type="spellEnd"/>
      <w:r w:rsidRPr="007C5256">
        <w:rPr>
          <w:rFonts w:ascii="Tahoma" w:eastAsia="Times New Roman" w:hAnsi="Tahoma" w:cs="Tahoma"/>
          <w:sz w:val="20"/>
          <w:szCs w:val="20"/>
          <w:lang w:eastAsia="ru-RU"/>
        </w:rPr>
        <w:t xml:space="preserve"> и значениями атрибутов </w:t>
      </w:r>
      <w:proofErr w:type="spellStart"/>
      <w:r w:rsidRPr="007C5256">
        <w:rPr>
          <w:rFonts w:ascii="Tahoma" w:eastAsia="Times New Roman" w:hAnsi="Tahoma" w:cs="Tahoma"/>
          <w:sz w:val="20"/>
          <w:szCs w:val="20"/>
          <w:lang w:eastAsia="ru-RU"/>
        </w:rPr>
        <w:t>Идентиф</w:t>
      </w:r>
      <w:proofErr w:type="spellEnd"/>
      <w:r w:rsidRPr="007C5256">
        <w:rPr>
          <w:rFonts w:ascii="Tahoma" w:eastAsia="Times New Roman" w:hAnsi="Tahoma" w:cs="Tahoma"/>
          <w:sz w:val="20"/>
          <w:szCs w:val="20"/>
          <w:lang w:eastAsia="ru-RU"/>
        </w:rPr>
        <w:t xml:space="preserve">=" </w:t>
      </w:r>
      <w:proofErr w:type="spellStart"/>
      <w:r w:rsidRPr="007C5256">
        <w:rPr>
          <w:rFonts w:ascii="Tahoma" w:eastAsia="Times New Roman" w:hAnsi="Tahoma" w:cs="Tahoma"/>
          <w:sz w:val="20"/>
          <w:szCs w:val="20"/>
          <w:lang w:eastAsia="ru-RU"/>
        </w:rPr>
        <w:t>ПредДокДата</w:t>
      </w:r>
      <w:proofErr w:type="spellEnd"/>
      <w:r w:rsidRPr="007C5256">
        <w:rPr>
          <w:rFonts w:ascii="Tahoma" w:eastAsia="Times New Roman" w:hAnsi="Tahoma" w:cs="Tahoma"/>
          <w:sz w:val="20"/>
          <w:szCs w:val="20"/>
          <w:lang w:eastAsia="ru-RU"/>
        </w:rPr>
        <w:t xml:space="preserve">" и </w:t>
      </w:r>
      <w:proofErr w:type="spellStart"/>
      <w:r w:rsidRPr="007C5256">
        <w:rPr>
          <w:rFonts w:ascii="Tahoma" w:eastAsia="Times New Roman" w:hAnsi="Tahoma" w:cs="Tahoma"/>
          <w:sz w:val="20"/>
          <w:szCs w:val="20"/>
          <w:lang w:eastAsia="ru-RU"/>
        </w:rPr>
        <w:t>Значен</w:t>
      </w:r>
      <w:proofErr w:type="spellEnd"/>
      <w:proofErr w:type="gramStart"/>
      <w:r w:rsidRPr="007C5256">
        <w:rPr>
          <w:rFonts w:ascii="Tahoma" w:eastAsia="Times New Roman" w:hAnsi="Tahoma" w:cs="Tahoma"/>
          <w:sz w:val="20"/>
          <w:szCs w:val="20"/>
          <w:lang w:eastAsia="ru-RU"/>
        </w:rPr>
        <w:t>=&lt;</w:t>
      </w:r>
      <w:proofErr w:type="gramEnd"/>
      <w:r w:rsidRPr="007C5256">
        <w:rPr>
          <w:rFonts w:ascii="Tahoma" w:eastAsia="Times New Roman" w:hAnsi="Tahoma" w:cs="Tahoma"/>
          <w:sz w:val="20"/>
          <w:szCs w:val="20"/>
          <w:lang w:eastAsia="ru-RU"/>
        </w:rPr>
        <w:t>Дата ПУД&gt;</w:t>
      </w:r>
    </w:p>
    <w:p w:rsidR="00FC42FA" w:rsidRPr="007C5256" w:rsidRDefault="00FC42FA" w:rsidP="00FC42FA">
      <w:pPr>
        <w:widowControl w:val="0"/>
        <w:tabs>
          <w:tab w:val="left" w:pos="284"/>
        </w:tabs>
        <w:autoSpaceDE w:val="0"/>
        <w:autoSpaceDN w:val="0"/>
        <w:adjustRightInd w:val="0"/>
        <w:spacing w:after="60" w:line="240" w:lineRule="auto"/>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Покупатель, за исключением случаев предусмотренных п9.6.</w:t>
      </w:r>
      <w:proofErr w:type="gramStart"/>
      <w:r w:rsidRPr="007C5256">
        <w:rPr>
          <w:rFonts w:ascii="Tahoma" w:eastAsia="Times New Roman" w:hAnsi="Tahoma" w:cs="Tahoma"/>
          <w:sz w:val="20"/>
          <w:szCs w:val="20"/>
          <w:lang w:eastAsia="ru-RU"/>
        </w:rPr>
        <w:t>6.-</w:t>
      </w:r>
      <w:proofErr w:type="gramEnd"/>
      <w:r w:rsidRPr="007C5256">
        <w:rPr>
          <w:rFonts w:ascii="Tahoma" w:eastAsia="Times New Roman" w:hAnsi="Tahoma" w:cs="Tahoma"/>
          <w:sz w:val="20"/>
          <w:szCs w:val="20"/>
          <w:lang w:eastAsia="ru-RU"/>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0"/>
          <w:lang w:eastAsia="ru-RU"/>
        </w:rPr>
      </w:pPr>
      <w:r w:rsidRPr="007C5256">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FC42FA" w:rsidRPr="007C5256" w:rsidRDefault="00FC42FA" w:rsidP="00FC42FA">
      <w:pPr>
        <w:widowControl w:val="0"/>
        <w:numPr>
          <w:ilvl w:val="2"/>
          <w:numId w:val="7"/>
        </w:numPr>
        <w:tabs>
          <w:tab w:val="left" w:pos="284"/>
        </w:tabs>
        <w:autoSpaceDE w:val="0"/>
        <w:autoSpaceDN w:val="0"/>
        <w:adjustRightInd w:val="0"/>
        <w:spacing w:after="60" w:line="240" w:lineRule="auto"/>
        <w:ind w:left="0" w:firstLine="0"/>
        <w:contextualSpacing/>
        <w:jc w:val="both"/>
        <w:rPr>
          <w:rFonts w:ascii="Tahoma" w:eastAsia="Times New Roman" w:hAnsi="Tahoma" w:cs="Tahoma"/>
          <w:sz w:val="20"/>
          <w:szCs w:val="24"/>
          <w:lang w:eastAsia="ru-RU"/>
        </w:rPr>
      </w:pPr>
      <w:r w:rsidRPr="007C5256">
        <w:rPr>
          <w:rFonts w:ascii="Tahoma" w:eastAsia="Times New Roman" w:hAnsi="Tahoma" w:cs="Tahoma"/>
          <w:sz w:val="20"/>
          <w:szCs w:val="20"/>
          <w:lang w:eastAsia="ru-RU"/>
        </w:rPr>
        <w:t>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7C5256">
        <w:rPr>
          <w:rFonts w:ascii="Tahoma" w:eastAsia="Times New Roman" w:hAnsi="Tahoma" w:cs="Tahoma"/>
          <w:sz w:val="20"/>
          <w:szCs w:val="24"/>
          <w:lang w:eastAsia="ru-RU"/>
        </w:rPr>
        <w:t xml:space="preserve"> </w:t>
      </w:r>
    </w:p>
    <w:p w:rsidR="00FC42FA" w:rsidRPr="007C5256" w:rsidRDefault="00DC03ED" w:rsidP="00DC03ED">
      <w:pPr>
        <w:widowControl w:val="0"/>
        <w:spacing w:after="0" w:line="240" w:lineRule="auto"/>
        <w:jc w:val="center"/>
        <w:outlineLvl w:val="1"/>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 xml:space="preserve">10. </w:t>
      </w:r>
      <w:r w:rsidR="00FC42FA" w:rsidRPr="007C5256">
        <w:rPr>
          <w:rFonts w:ascii="Tahoma" w:eastAsia="Times New Roman" w:hAnsi="Tahoma" w:cs="Tahoma"/>
          <w:b/>
          <w:sz w:val="20"/>
          <w:szCs w:val="20"/>
          <w:lang w:eastAsia="ru-RU"/>
        </w:rPr>
        <w:t>Приложения</w:t>
      </w:r>
    </w:p>
    <w:p w:rsidR="00FC42FA" w:rsidRPr="007C5256" w:rsidRDefault="00FC42FA" w:rsidP="00FC42FA">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7C5256">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FC42FA" w:rsidRPr="007C5256" w:rsidRDefault="00FC42FA" w:rsidP="00FC42FA">
      <w:pPr>
        <w:widowControl w:val="0"/>
        <w:numPr>
          <w:ilvl w:val="0"/>
          <w:numId w:val="2"/>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7C5256">
        <w:rPr>
          <w:rFonts w:ascii="Tahoma" w:eastAsia="Times New Roman" w:hAnsi="Tahoma" w:cs="Tahoma"/>
          <w:sz w:val="20"/>
          <w:szCs w:val="20"/>
          <w:lang w:eastAsia="ru-RU"/>
        </w:rPr>
        <w:t xml:space="preserve"> Спецификация;</w:t>
      </w:r>
    </w:p>
    <w:p w:rsidR="00FC42FA" w:rsidRPr="007C5256" w:rsidRDefault="00FC42FA" w:rsidP="00FC42FA">
      <w:pPr>
        <w:widowControl w:val="0"/>
        <w:numPr>
          <w:ilvl w:val="0"/>
          <w:numId w:val="2"/>
        </w:numPr>
        <w:tabs>
          <w:tab w:val="clear" w:pos="360"/>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5617"/>
      <w:bookmarkStart w:id="6" w:name="_Ref277774936"/>
      <w:bookmarkStart w:id="7" w:name="_Ref283135600"/>
      <w:bookmarkEnd w:id="4"/>
      <w:r w:rsidRPr="007C5256">
        <w:rPr>
          <w:rFonts w:ascii="Tahoma" w:eastAsia="Times New Roman" w:hAnsi="Tahoma" w:cs="Tahoma"/>
          <w:sz w:val="20"/>
          <w:szCs w:val="20"/>
          <w:lang w:eastAsia="ru-RU"/>
        </w:rPr>
        <w:t>Форма Акта рекламации;</w:t>
      </w:r>
    </w:p>
    <w:bookmarkEnd w:id="5"/>
    <w:bookmarkEnd w:id="6"/>
    <w:bookmarkEnd w:id="7"/>
    <w:p w:rsidR="00FC42FA" w:rsidRPr="007C5256" w:rsidRDefault="00FC42FA" w:rsidP="00FC42FA">
      <w:pPr>
        <w:widowControl w:val="0"/>
        <w:numPr>
          <w:ilvl w:val="0"/>
          <w:numId w:val="2"/>
        </w:numPr>
        <w:tabs>
          <w:tab w:val="clear" w:pos="360"/>
          <w:tab w:val="left" w:pos="1120"/>
        </w:tabs>
        <w:overflowPunct w:val="0"/>
        <w:autoSpaceDE w:val="0"/>
        <w:autoSpaceDN w:val="0"/>
        <w:adjustRightInd w:val="0"/>
        <w:spacing w:after="0" w:line="240" w:lineRule="auto"/>
        <w:ind w:left="0" w:firstLine="0"/>
        <w:jc w:val="both"/>
        <w:textAlignment w:val="baseline"/>
        <w:rPr>
          <w:rFonts w:ascii="Tahoma" w:hAnsi="Tahoma" w:cs="Tahoma"/>
          <w:iCs/>
          <w:sz w:val="20"/>
          <w:szCs w:val="26"/>
        </w:rPr>
      </w:pPr>
      <w:r w:rsidRPr="007C5256">
        <w:rPr>
          <w:rFonts w:ascii="Tahoma" w:hAnsi="Tahoma" w:cs="Tahoma"/>
          <w:iCs/>
          <w:sz w:val="20"/>
          <w:szCs w:val="26"/>
        </w:rPr>
        <w:t xml:space="preserve"> Форма предоставления информации о цепочке собственников (бенефициарах)</w:t>
      </w:r>
    </w:p>
    <w:p w:rsidR="00DC03ED" w:rsidRPr="007C5256" w:rsidRDefault="00DC03ED" w:rsidP="00FC42FA">
      <w:pPr>
        <w:widowControl w:val="0"/>
        <w:numPr>
          <w:ilvl w:val="0"/>
          <w:numId w:val="2"/>
        </w:numPr>
        <w:tabs>
          <w:tab w:val="clear" w:pos="360"/>
          <w:tab w:val="left" w:pos="1120"/>
        </w:tabs>
        <w:overflowPunct w:val="0"/>
        <w:autoSpaceDE w:val="0"/>
        <w:autoSpaceDN w:val="0"/>
        <w:adjustRightInd w:val="0"/>
        <w:spacing w:after="0" w:line="240" w:lineRule="auto"/>
        <w:ind w:left="0" w:firstLine="0"/>
        <w:jc w:val="both"/>
        <w:textAlignment w:val="baseline"/>
        <w:rPr>
          <w:rFonts w:ascii="Tahoma" w:hAnsi="Tahoma" w:cs="Tahoma"/>
          <w:iCs/>
          <w:sz w:val="20"/>
          <w:szCs w:val="26"/>
        </w:rPr>
      </w:pPr>
      <w:r w:rsidRPr="007C5256">
        <w:rPr>
          <w:rFonts w:ascii="Tahoma" w:hAnsi="Tahoma" w:cs="Tahoma"/>
          <w:iCs/>
          <w:sz w:val="20"/>
          <w:szCs w:val="26"/>
        </w:rPr>
        <w:t>Форма заявки на поставку продукции</w:t>
      </w:r>
    </w:p>
    <w:p w:rsidR="00FC42FA" w:rsidRPr="007C5256" w:rsidRDefault="00FC42FA" w:rsidP="00FC42FA">
      <w:pPr>
        <w:spacing w:after="0" w:line="240" w:lineRule="auto"/>
        <w:jc w:val="both"/>
        <w:rPr>
          <w:rFonts w:ascii="Tahoma" w:eastAsia="Times New Roman" w:hAnsi="Tahoma" w:cs="Tahoma"/>
          <w:b/>
          <w:sz w:val="20"/>
          <w:szCs w:val="20"/>
          <w:u w:val="single"/>
          <w:lang w:eastAsia="ru-RU"/>
        </w:rPr>
      </w:pPr>
    </w:p>
    <w:p w:rsidR="00FC42FA" w:rsidRPr="007C5256" w:rsidRDefault="00FC42FA" w:rsidP="00DC03ED">
      <w:pPr>
        <w:pStyle w:val="a6"/>
        <w:widowControl w:val="0"/>
        <w:spacing w:line="240" w:lineRule="auto"/>
        <w:ind w:left="360" w:hanging="360"/>
        <w:jc w:val="center"/>
        <w:outlineLvl w:val="1"/>
        <w:rPr>
          <w:rFonts w:ascii="Tahoma" w:hAnsi="Tahoma" w:cs="Tahoma"/>
          <w:b/>
          <w:sz w:val="20"/>
        </w:rPr>
      </w:pPr>
      <w:r w:rsidRPr="007C5256">
        <w:rPr>
          <w:rFonts w:ascii="Tahoma" w:hAnsi="Tahoma" w:cs="Tahoma"/>
          <w:b/>
          <w:sz w:val="20"/>
        </w:rPr>
        <w:t>1</w:t>
      </w:r>
      <w:r w:rsidR="00DC03ED" w:rsidRPr="007C5256">
        <w:rPr>
          <w:rFonts w:ascii="Tahoma" w:hAnsi="Tahoma" w:cs="Tahoma"/>
          <w:b/>
          <w:sz w:val="20"/>
        </w:rPr>
        <w:t>1</w:t>
      </w:r>
      <w:r w:rsidRPr="007C5256">
        <w:rPr>
          <w:rFonts w:ascii="Tahoma" w:hAnsi="Tahoma" w:cs="Tahoma"/>
          <w:b/>
          <w:sz w:val="20"/>
        </w:rPr>
        <w:t>.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C42FA" w:rsidRPr="007C5256" w:rsidTr="004066C9">
        <w:tc>
          <w:tcPr>
            <w:tcW w:w="4448" w:type="dxa"/>
          </w:tcPr>
          <w:p w:rsidR="00FC42FA" w:rsidRPr="007C5256" w:rsidRDefault="00FC42FA" w:rsidP="004066C9">
            <w:pPr>
              <w:widowControl w:val="0"/>
              <w:shd w:val="clear" w:color="auto" w:fill="FFFFFF"/>
              <w:spacing w:after="0" w:line="240" w:lineRule="auto"/>
              <w:jc w:val="center"/>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Поставщик</w:t>
            </w:r>
          </w:p>
        </w:tc>
        <w:tc>
          <w:tcPr>
            <w:tcW w:w="5299" w:type="dxa"/>
          </w:tcPr>
          <w:p w:rsidR="00FC42FA" w:rsidRPr="007C5256" w:rsidRDefault="00FC42FA" w:rsidP="004066C9">
            <w:pPr>
              <w:widowControl w:val="0"/>
              <w:shd w:val="clear" w:color="auto" w:fill="FFFFFF"/>
              <w:spacing w:after="0" w:line="240" w:lineRule="auto"/>
              <w:jc w:val="center"/>
              <w:rPr>
                <w:rFonts w:ascii="Tahoma" w:eastAsia="Times New Roman" w:hAnsi="Tahoma" w:cs="Tahoma"/>
                <w:b/>
                <w:sz w:val="20"/>
                <w:szCs w:val="20"/>
                <w:lang w:eastAsia="ru-RU"/>
              </w:rPr>
            </w:pPr>
            <w:r w:rsidRPr="007C5256">
              <w:rPr>
                <w:rFonts w:ascii="Tahoma" w:eastAsia="Times New Roman" w:hAnsi="Tahoma" w:cs="Tahoma"/>
                <w:b/>
                <w:sz w:val="20"/>
                <w:szCs w:val="20"/>
                <w:lang w:eastAsia="ru-RU"/>
              </w:rPr>
              <w:t>Покупатель</w:t>
            </w:r>
          </w:p>
        </w:tc>
      </w:tr>
      <w:tr w:rsidR="00FC42FA" w:rsidRPr="007C5256" w:rsidTr="004066C9">
        <w:tc>
          <w:tcPr>
            <w:tcW w:w="4448" w:type="dxa"/>
          </w:tcPr>
          <w:p w:rsidR="00FC42FA" w:rsidRPr="007C5256" w:rsidRDefault="00FC42FA" w:rsidP="004066C9">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7C5256">
              <w:rPr>
                <w:rFonts w:ascii="Tahoma" w:eastAsia="Times New Roman" w:hAnsi="Tahoma" w:cs="Tahoma"/>
                <w:b/>
                <w:spacing w:val="-3"/>
                <w:sz w:val="20"/>
                <w:szCs w:val="20"/>
                <w:lang w:eastAsia="ru-RU"/>
              </w:rPr>
              <w:t>__________ «_____________________»</w:t>
            </w:r>
          </w:p>
          <w:p w:rsidR="00FC42FA" w:rsidRPr="007C5256" w:rsidRDefault="00FC42FA" w:rsidP="004066C9">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FC42FA" w:rsidRPr="007C5256" w:rsidRDefault="00FC42FA" w:rsidP="004066C9">
            <w:pPr>
              <w:widowControl w:val="0"/>
              <w:shd w:val="clear" w:color="auto" w:fill="FFFFFF"/>
              <w:spacing w:after="0" w:line="240" w:lineRule="auto"/>
              <w:jc w:val="center"/>
              <w:rPr>
                <w:rFonts w:ascii="Tahoma" w:eastAsia="Times New Roman" w:hAnsi="Tahoma" w:cs="Tahoma"/>
                <w:b/>
                <w:sz w:val="20"/>
                <w:szCs w:val="20"/>
                <w:lang w:eastAsia="ru-RU"/>
              </w:rPr>
            </w:pPr>
            <w:r w:rsidRPr="007C5256">
              <w:rPr>
                <w:rFonts w:ascii="Tahoma" w:eastAsia="Times New Roman" w:hAnsi="Tahoma" w:cs="Tahoma"/>
                <w:b/>
                <w:spacing w:val="-3"/>
                <w:sz w:val="20"/>
                <w:szCs w:val="20"/>
                <w:lang w:eastAsia="ru-RU"/>
              </w:rPr>
              <w:lastRenderedPageBreak/>
              <w:t>АО «ЭнергосбыТ Плюс»</w:t>
            </w:r>
          </w:p>
        </w:tc>
      </w:tr>
      <w:tr w:rsidR="00FC42FA" w:rsidRPr="007C5256" w:rsidTr="004066C9">
        <w:tc>
          <w:tcPr>
            <w:tcW w:w="4448" w:type="dxa"/>
          </w:tcPr>
          <w:p w:rsidR="00FC42FA" w:rsidRPr="007C5256" w:rsidRDefault="00FC42FA" w:rsidP="004066C9">
            <w:pPr>
              <w:widowControl w:val="0"/>
              <w:spacing w:after="0" w:line="240" w:lineRule="auto"/>
              <w:jc w:val="both"/>
              <w:rPr>
                <w:rFonts w:ascii="Tahoma" w:eastAsia="Times New Roman" w:hAnsi="Tahoma" w:cs="Tahoma"/>
                <w:b/>
                <w:sz w:val="18"/>
                <w:szCs w:val="18"/>
                <w:lang w:eastAsia="ru-RU"/>
              </w:rPr>
            </w:pPr>
            <w:r w:rsidRPr="007C5256">
              <w:rPr>
                <w:rFonts w:ascii="Tahoma" w:eastAsia="Times New Roman" w:hAnsi="Tahoma" w:cs="Tahoma"/>
                <w:spacing w:val="-3"/>
                <w:sz w:val="18"/>
                <w:szCs w:val="18"/>
                <w:lang w:eastAsia="ru-RU"/>
              </w:rPr>
              <w:t xml:space="preserve">Юридический адрес: </w:t>
            </w:r>
            <w:r w:rsidRPr="007C5256">
              <w:rPr>
                <w:rFonts w:ascii="Tahoma" w:eastAsia="Times New Roman" w:hAnsi="Tahoma" w:cs="Tahoma"/>
                <w:spacing w:val="3"/>
                <w:sz w:val="18"/>
                <w:szCs w:val="18"/>
                <w:lang w:eastAsia="ru-RU"/>
              </w:rPr>
              <w:t>____________________</w:t>
            </w:r>
          </w:p>
        </w:tc>
        <w:tc>
          <w:tcPr>
            <w:tcW w:w="5299" w:type="dxa"/>
          </w:tcPr>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 xml:space="preserve">Юридический адрес: </w:t>
            </w:r>
            <w:r w:rsidRPr="007C5256">
              <w:rPr>
                <w:rFonts w:ascii="Tahoma" w:eastAsia="Times New Roman" w:hAnsi="Tahoma" w:cs="Tahoma"/>
                <w:spacing w:val="3"/>
                <w:sz w:val="18"/>
                <w:szCs w:val="18"/>
                <w:lang w:eastAsia="ru-RU"/>
              </w:rPr>
              <w:t xml:space="preserve">143421, Московская область, </w:t>
            </w:r>
            <w:proofErr w:type="spellStart"/>
            <w:r w:rsidRPr="007C5256">
              <w:rPr>
                <w:rFonts w:ascii="Tahoma" w:eastAsia="Times New Roman" w:hAnsi="Tahoma" w:cs="Tahoma"/>
                <w:spacing w:val="3"/>
                <w:sz w:val="18"/>
                <w:szCs w:val="18"/>
                <w:lang w:eastAsia="ru-RU"/>
              </w:rPr>
              <w:t>г.о</w:t>
            </w:r>
            <w:proofErr w:type="spellEnd"/>
            <w:r w:rsidRPr="007C5256">
              <w:rPr>
                <w:rFonts w:ascii="Tahoma" w:eastAsia="Times New Roman" w:hAnsi="Tahoma" w:cs="Tahoma"/>
                <w:spacing w:val="3"/>
                <w:sz w:val="18"/>
                <w:szCs w:val="18"/>
                <w:lang w:eastAsia="ru-RU"/>
              </w:rPr>
              <w:t xml:space="preserve">. Красногорск, </w:t>
            </w:r>
            <w:proofErr w:type="spellStart"/>
            <w:r w:rsidRPr="007C5256">
              <w:rPr>
                <w:rFonts w:ascii="Tahoma" w:eastAsia="Times New Roman" w:hAnsi="Tahoma" w:cs="Tahoma"/>
                <w:spacing w:val="3"/>
                <w:sz w:val="18"/>
                <w:szCs w:val="18"/>
                <w:lang w:eastAsia="ru-RU"/>
              </w:rPr>
              <w:t>тер</w:t>
            </w:r>
            <w:proofErr w:type="spellEnd"/>
            <w:r w:rsidRPr="007C5256">
              <w:rPr>
                <w:rFonts w:ascii="Tahoma" w:eastAsia="Times New Roman" w:hAnsi="Tahoma" w:cs="Tahoma"/>
                <w:spacing w:val="3"/>
                <w:sz w:val="18"/>
                <w:szCs w:val="18"/>
                <w:lang w:eastAsia="ru-RU"/>
              </w:rPr>
              <w:t>. автодорога Балтия, км 26-й, д. 5, стр.3, офис 513</w:t>
            </w:r>
          </w:p>
        </w:tc>
      </w:tr>
      <w:tr w:rsidR="00FC42FA" w:rsidRPr="007C5256" w:rsidTr="004066C9">
        <w:tc>
          <w:tcPr>
            <w:tcW w:w="4448" w:type="dxa"/>
          </w:tcPr>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 xml:space="preserve">ИНН </w:t>
            </w:r>
            <w:r w:rsidRPr="007C5256">
              <w:rPr>
                <w:rFonts w:ascii="Tahoma" w:eastAsia="Times New Roman" w:hAnsi="Tahoma" w:cs="Tahoma"/>
                <w:spacing w:val="3"/>
                <w:sz w:val="18"/>
                <w:szCs w:val="18"/>
                <w:lang w:eastAsia="ru-RU"/>
              </w:rPr>
              <w:t>____________, КПП_______________</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ОГРН__________________________________</w:t>
            </w:r>
          </w:p>
        </w:tc>
        <w:tc>
          <w:tcPr>
            <w:tcW w:w="5299" w:type="dxa"/>
          </w:tcPr>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 xml:space="preserve">ИНН </w:t>
            </w:r>
            <w:r w:rsidRPr="007C5256">
              <w:rPr>
                <w:rFonts w:ascii="Tahoma" w:eastAsia="Times New Roman" w:hAnsi="Tahoma" w:cs="Tahoma"/>
                <w:iCs/>
                <w:spacing w:val="3"/>
                <w:sz w:val="18"/>
                <w:szCs w:val="18"/>
                <w:lang w:eastAsia="ru-RU"/>
              </w:rPr>
              <w:t>5612042824</w:t>
            </w:r>
            <w:r w:rsidRPr="007C5256">
              <w:rPr>
                <w:rFonts w:ascii="Tahoma" w:eastAsia="Times New Roman" w:hAnsi="Tahoma" w:cs="Tahoma"/>
                <w:spacing w:val="3"/>
                <w:sz w:val="18"/>
                <w:szCs w:val="18"/>
                <w:lang w:eastAsia="ru-RU"/>
              </w:rPr>
              <w:t xml:space="preserve">, КПП </w:t>
            </w:r>
            <w:r w:rsidRPr="007C5256">
              <w:rPr>
                <w:rFonts w:ascii="Tahoma" w:eastAsia="Times New Roman" w:hAnsi="Tahoma" w:cs="Tahoma"/>
                <w:iCs/>
                <w:spacing w:val="3"/>
                <w:sz w:val="18"/>
                <w:szCs w:val="18"/>
                <w:lang w:eastAsia="ru-RU"/>
              </w:rPr>
              <w:t xml:space="preserve">502401001 </w:t>
            </w:r>
            <w:r w:rsidRPr="007C5256">
              <w:rPr>
                <w:rFonts w:ascii="Tahoma" w:eastAsia="Times New Roman" w:hAnsi="Tahoma" w:cs="Tahoma"/>
                <w:spacing w:val="-3"/>
                <w:sz w:val="18"/>
                <w:szCs w:val="18"/>
                <w:lang w:eastAsia="ru-RU"/>
              </w:rPr>
              <w:t xml:space="preserve">ОГРН </w:t>
            </w:r>
            <w:r w:rsidRPr="007C5256">
              <w:rPr>
                <w:rFonts w:ascii="Tahoma" w:eastAsia="Times New Roman" w:hAnsi="Tahoma" w:cs="Tahoma"/>
                <w:iCs/>
                <w:spacing w:val="-3"/>
                <w:sz w:val="18"/>
                <w:szCs w:val="18"/>
                <w:lang w:eastAsia="ru-RU"/>
              </w:rPr>
              <w:t>1055612021981</w:t>
            </w:r>
          </w:p>
        </w:tc>
      </w:tr>
      <w:tr w:rsidR="00FC42FA" w:rsidRPr="007C5256" w:rsidTr="004066C9">
        <w:tc>
          <w:tcPr>
            <w:tcW w:w="4448" w:type="dxa"/>
          </w:tcPr>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Банковские реквизиты:</w:t>
            </w:r>
          </w:p>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Р/с №____________________ в ___________</w:t>
            </w:r>
          </w:p>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К/с___________________, БИК ____________</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p>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p>
        </w:tc>
        <w:tc>
          <w:tcPr>
            <w:tcW w:w="5299" w:type="dxa"/>
          </w:tcPr>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Банковские реквизиты:</w:t>
            </w:r>
          </w:p>
          <w:p w:rsidR="00FC42FA" w:rsidRPr="007C5256" w:rsidRDefault="00FC42FA" w:rsidP="004066C9">
            <w:pPr>
              <w:pStyle w:val="ae"/>
              <w:rPr>
                <w:rFonts w:ascii="Tahoma" w:hAnsi="Tahoma" w:cs="Tahoma"/>
                <w:spacing w:val="3"/>
                <w:sz w:val="18"/>
                <w:szCs w:val="18"/>
              </w:rPr>
            </w:pPr>
            <w:r w:rsidRPr="007C5256">
              <w:rPr>
                <w:rFonts w:ascii="Tahoma" w:hAnsi="Tahoma" w:cs="Tahoma"/>
                <w:spacing w:val="-3"/>
                <w:sz w:val="18"/>
                <w:szCs w:val="18"/>
              </w:rPr>
              <w:t>Р/с №</w:t>
            </w:r>
            <w:proofErr w:type="gramStart"/>
            <w:r w:rsidRPr="007C5256">
              <w:rPr>
                <w:rFonts w:ascii="Tahoma" w:hAnsi="Tahoma" w:cs="Tahoma"/>
                <w:spacing w:val="-3"/>
                <w:sz w:val="18"/>
                <w:szCs w:val="18"/>
              </w:rPr>
              <w:t xml:space="preserve">40702810400000068562 </w:t>
            </w:r>
            <w:r w:rsidRPr="007C5256">
              <w:rPr>
                <w:rFonts w:ascii="Tahoma" w:hAnsi="Tahoma" w:cs="Tahoma"/>
              </w:rPr>
              <w:t xml:space="preserve"> </w:t>
            </w:r>
            <w:r w:rsidRPr="007C5256">
              <w:rPr>
                <w:rFonts w:ascii="Tahoma" w:hAnsi="Tahoma" w:cs="Tahoma"/>
                <w:spacing w:val="3"/>
                <w:sz w:val="18"/>
                <w:szCs w:val="18"/>
              </w:rPr>
              <w:t>Банк</w:t>
            </w:r>
            <w:proofErr w:type="gramEnd"/>
            <w:r w:rsidRPr="007C5256">
              <w:rPr>
                <w:rFonts w:ascii="Tahoma" w:hAnsi="Tahoma" w:cs="Tahoma"/>
                <w:spacing w:val="3"/>
                <w:sz w:val="18"/>
                <w:szCs w:val="18"/>
              </w:rPr>
              <w:t xml:space="preserve"> ГПБ (АО), г. Москва</w:t>
            </w:r>
          </w:p>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К/с 30101810200000000823, БИК 044525823</w:t>
            </w:r>
            <w:r w:rsidRPr="007C5256">
              <w:rPr>
                <w:rFonts w:ascii="Tahoma" w:hAnsi="Tahoma" w:cs="Tahoma"/>
                <w:spacing w:val="-3"/>
              </w:rPr>
              <w:t xml:space="preserve"> </w:t>
            </w:r>
            <w:r w:rsidRPr="007C5256">
              <w:rPr>
                <w:rFonts w:ascii="Tahoma" w:eastAsia="Times New Roman" w:hAnsi="Tahoma" w:cs="Tahoma"/>
                <w:spacing w:val="-3"/>
                <w:sz w:val="18"/>
                <w:szCs w:val="18"/>
                <w:lang w:eastAsia="ru-RU"/>
              </w:rPr>
              <w:t xml:space="preserve">Грузополучатель: </w:t>
            </w:r>
          </w:p>
          <w:p w:rsidR="00FC42FA" w:rsidRPr="007C5256" w:rsidRDefault="00FC42FA" w:rsidP="004066C9">
            <w:pPr>
              <w:widowControl w:val="0"/>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 xml:space="preserve">Свердловский филиал «АО «ЭнергосбыТ Плюс», </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 xml:space="preserve">Местонахождение:620075, г. Екатеринбург, ул. Кузнечная, </w:t>
            </w:r>
            <w:proofErr w:type="gramStart"/>
            <w:r w:rsidRPr="007C5256">
              <w:rPr>
                <w:rFonts w:ascii="Tahoma" w:eastAsia="Times New Roman" w:hAnsi="Tahoma" w:cs="Tahoma"/>
                <w:spacing w:val="3"/>
                <w:sz w:val="18"/>
                <w:szCs w:val="18"/>
                <w:lang w:eastAsia="ru-RU"/>
              </w:rPr>
              <w:t>92 ,</w:t>
            </w:r>
            <w:proofErr w:type="gramEnd"/>
            <w:r w:rsidRPr="007C5256">
              <w:rPr>
                <w:rFonts w:ascii="Tahoma" w:eastAsia="Times New Roman" w:hAnsi="Tahoma" w:cs="Tahoma"/>
                <w:spacing w:val="3"/>
                <w:sz w:val="18"/>
                <w:szCs w:val="18"/>
                <w:lang w:eastAsia="ru-RU"/>
              </w:rPr>
              <w:t xml:space="preserve"> КПП </w:t>
            </w:r>
            <w:r w:rsidRPr="007C5256">
              <w:rPr>
                <w:rFonts w:ascii="Tahoma" w:eastAsia="Times New Roman" w:hAnsi="Tahoma" w:cs="Tahoma"/>
                <w:iCs/>
                <w:spacing w:val="3"/>
                <w:sz w:val="18"/>
                <w:szCs w:val="18"/>
                <w:lang w:eastAsia="ru-RU"/>
              </w:rPr>
              <w:t>667043001</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p>
        </w:tc>
      </w:tr>
      <w:tr w:rsidR="00FC42FA" w:rsidRPr="007C5256" w:rsidTr="004066C9">
        <w:tc>
          <w:tcPr>
            <w:tcW w:w="4448" w:type="dxa"/>
          </w:tcPr>
          <w:p w:rsidR="00FC42FA" w:rsidRPr="007C5256" w:rsidRDefault="00FC42FA" w:rsidP="004066C9">
            <w:pPr>
              <w:widowControl w:val="0"/>
              <w:shd w:val="clear" w:color="auto" w:fill="FFFFFF"/>
              <w:spacing w:after="0" w:line="240" w:lineRule="auto"/>
              <w:ind w:right="-108"/>
              <w:jc w:val="both"/>
              <w:rPr>
                <w:rFonts w:ascii="Tahoma" w:eastAsia="Times New Roman" w:hAnsi="Tahoma" w:cs="Tahoma"/>
                <w:spacing w:val="-3"/>
                <w:sz w:val="18"/>
                <w:szCs w:val="18"/>
                <w:lang w:val="en-US" w:eastAsia="ru-RU"/>
              </w:rPr>
            </w:pPr>
            <w:r w:rsidRPr="007C5256">
              <w:rPr>
                <w:rFonts w:ascii="Tahoma" w:eastAsia="Times New Roman" w:hAnsi="Tahoma" w:cs="Tahoma"/>
                <w:spacing w:val="-3"/>
                <w:sz w:val="18"/>
                <w:szCs w:val="18"/>
                <w:lang w:val="en-US" w:eastAsia="ru-RU"/>
              </w:rPr>
              <w:t xml:space="preserve">______________________/_________________/ </w:t>
            </w:r>
          </w:p>
          <w:p w:rsidR="00FC42FA" w:rsidRPr="007C5256" w:rsidRDefault="00FC42FA" w:rsidP="004066C9">
            <w:pPr>
              <w:widowControl w:val="0"/>
              <w:spacing w:after="0" w:line="240" w:lineRule="auto"/>
              <w:jc w:val="both"/>
              <w:rPr>
                <w:rFonts w:ascii="Tahoma" w:eastAsia="Times New Roman" w:hAnsi="Tahoma" w:cs="Tahoma"/>
                <w:spacing w:val="-3"/>
                <w:sz w:val="18"/>
                <w:szCs w:val="18"/>
                <w:lang w:val="en-US" w:eastAsia="ru-RU"/>
              </w:rPr>
            </w:pPr>
            <w:r w:rsidRPr="007C5256">
              <w:rPr>
                <w:rFonts w:ascii="Tahoma" w:eastAsia="Times New Roman" w:hAnsi="Tahoma" w:cs="Tahoma"/>
                <w:spacing w:val="-3"/>
                <w:sz w:val="18"/>
                <w:szCs w:val="18"/>
                <w:lang w:eastAsia="ru-RU"/>
              </w:rPr>
              <w:t>м</w:t>
            </w:r>
            <w:r w:rsidRPr="007C5256">
              <w:rPr>
                <w:rFonts w:ascii="Tahoma" w:eastAsia="Times New Roman" w:hAnsi="Tahoma" w:cs="Tahoma"/>
                <w:spacing w:val="-3"/>
                <w:sz w:val="18"/>
                <w:szCs w:val="18"/>
                <w:lang w:val="en-US" w:eastAsia="ru-RU"/>
              </w:rPr>
              <w:t>.</w:t>
            </w:r>
            <w:r w:rsidRPr="007C5256">
              <w:rPr>
                <w:rFonts w:ascii="Tahoma" w:eastAsia="Times New Roman" w:hAnsi="Tahoma" w:cs="Tahoma"/>
                <w:spacing w:val="-3"/>
                <w:sz w:val="18"/>
                <w:szCs w:val="18"/>
                <w:lang w:eastAsia="ru-RU"/>
              </w:rPr>
              <w:t>п</w:t>
            </w:r>
            <w:r w:rsidRPr="007C5256">
              <w:rPr>
                <w:rFonts w:ascii="Tahoma" w:eastAsia="Times New Roman" w:hAnsi="Tahoma" w:cs="Tahoma"/>
                <w:spacing w:val="-3"/>
                <w:sz w:val="18"/>
                <w:szCs w:val="18"/>
                <w:lang w:val="en-US" w:eastAsia="ru-RU"/>
              </w:rPr>
              <w:t>.</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val="en-US" w:eastAsia="ru-RU"/>
              </w:rPr>
              <w:t xml:space="preserve">«____»  ____________________ 20___ </w:t>
            </w:r>
            <w:r w:rsidRPr="007C5256">
              <w:rPr>
                <w:rFonts w:ascii="Tahoma" w:eastAsia="Times New Roman" w:hAnsi="Tahoma" w:cs="Tahoma"/>
                <w:spacing w:val="-3"/>
                <w:sz w:val="18"/>
                <w:szCs w:val="18"/>
                <w:lang w:eastAsia="ru-RU"/>
              </w:rPr>
              <w:t>года</w:t>
            </w:r>
          </w:p>
        </w:tc>
        <w:tc>
          <w:tcPr>
            <w:tcW w:w="5299" w:type="dxa"/>
          </w:tcPr>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____________________________/_______________/</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proofErr w:type="spellStart"/>
            <w:r w:rsidRPr="007C5256">
              <w:rPr>
                <w:rFonts w:ascii="Tahoma" w:eastAsia="Times New Roman" w:hAnsi="Tahoma" w:cs="Tahoma"/>
                <w:spacing w:val="-3"/>
                <w:sz w:val="18"/>
                <w:szCs w:val="18"/>
                <w:lang w:eastAsia="ru-RU"/>
              </w:rPr>
              <w:t>м.п</w:t>
            </w:r>
            <w:proofErr w:type="spellEnd"/>
            <w:r w:rsidRPr="007C5256">
              <w:rPr>
                <w:rFonts w:ascii="Tahoma" w:eastAsia="Times New Roman" w:hAnsi="Tahoma" w:cs="Tahoma"/>
                <w:spacing w:val="-3"/>
                <w:sz w:val="18"/>
                <w:szCs w:val="18"/>
                <w:lang w:eastAsia="ru-RU"/>
              </w:rPr>
              <w:t>.</w:t>
            </w:r>
          </w:p>
          <w:p w:rsidR="00FC42FA" w:rsidRPr="007C5256" w:rsidRDefault="00FC42FA" w:rsidP="004066C9">
            <w:pPr>
              <w:widowControl w:val="0"/>
              <w:shd w:val="clear" w:color="auto" w:fill="FFFFFF"/>
              <w:spacing w:after="0" w:line="240" w:lineRule="auto"/>
              <w:jc w:val="both"/>
              <w:rPr>
                <w:rFonts w:ascii="Tahoma" w:eastAsia="Times New Roman" w:hAnsi="Tahoma" w:cs="Tahoma"/>
                <w:spacing w:val="-3"/>
                <w:sz w:val="18"/>
                <w:szCs w:val="18"/>
                <w:lang w:eastAsia="ru-RU"/>
              </w:rPr>
            </w:pPr>
            <w:r w:rsidRPr="007C5256">
              <w:rPr>
                <w:rFonts w:ascii="Tahoma" w:eastAsia="Times New Roman" w:hAnsi="Tahoma" w:cs="Tahoma"/>
                <w:spacing w:val="-3"/>
                <w:sz w:val="18"/>
                <w:szCs w:val="18"/>
                <w:lang w:eastAsia="ru-RU"/>
              </w:rPr>
              <w:t>«_____»  _________________ 20____ года</w:t>
            </w:r>
          </w:p>
        </w:tc>
      </w:tr>
    </w:tbl>
    <w:p w:rsidR="00FC42FA" w:rsidRPr="007C5256" w:rsidRDefault="00FC42FA" w:rsidP="00FC42FA">
      <w:pPr>
        <w:spacing w:after="0" w:line="240" w:lineRule="auto"/>
        <w:jc w:val="both"/>
        <w:rPr>
          <w:rFonts w:ascii="Tahoma" w:eastAsia="Times New Roman" w:hAnsi="Tahoma" w:cs="Tahoma"/>
          <w:b/>
          <w:sz w:val="20"/>
          <w:szCs w:val="20"/>
          <w:u w:val="single"/>
          <w:lang w:eastAsia="ru-RU"/>
        </w:rPr>
      </w:pPr>
    </w:p>
    <w:p w:rsidR="00FC42FA" w:rsidRPr="007C5256" w:rsidRDefault="00FC42FA" w:rsidP="00FC42FA">
      <w:pPr>
        <w:spacing w:after="0" w:line="240" w:lineRule="auto"/>
        <w:ind w:firstLine="567"/>
        <w:jc w:val="center"/>
        <w:rPr>
          <w:rFonts w:ascii="Tahoma" w:eastAsia="Times New Roman" w:hAnsi="Tahoma" w:cs="Tahoma"/>
          <w:b/>
          <w:sz w:val="20"/>
          <w:szCs w:val="20"/>
          <w:u w:val="single"/>
          <w:lang w:eastAsia="ru-RU"/>
        </w:rPr>
      </w:pPr>
    </w:p>
    <w:p w:rsidR="00FC42FA" w:rsidRPr="007C5256" w:rsidRDefault="00FC42FA" w:rsidP="00FC42FA">
      <w:pPr>
        <w:spacing w:after="0" w:line="240" w:lineRule="auto"/>
        <w:jc w:val="right"/>
        <w:rPr>
          <w:rFonts w:ascii="Tahoma" w:eastAsia="Times New Roman" w:hAnsi="Tahoma" w:cs="Tahoma"/>
          <w:b/>
          <w:sz w:val="20"/>
          <w:szCs w:val="20"/>
          <w:lang w:eastAsia="ru-RU"/>
        </w:rPr>
      </w:pPr>
    </w:p>
    <w:p w:rsidR="00FC42FA" w:rsidRPr="007C5256" w:rsidRDefault="00FC42FA" w:rsidP="00FC42FA">
      <w:pPr>
        <w:spacing w:after="0" w:line="240" w:lineRule="auto"/>
        <w:jc w:val="right"/>
        <w:rPr>
          <w:rFonts w:ascii="Tahoma" w:eastAsia="Times New Roman" w:hAnsi="Tahoma" w:cs="Tahoma"/>
          <w:b/>
          <w:sz w:val="20"/>
          <w:szCs w:val="20"/>
          <w:lang w:eastAsia="ru-RU"/>
        </w:rPr>
      </w:pPr>
    </w:p>
    <w:p w:rsidR="00FC42FA" w:rsidRPr="007C5256" w:rsidRDefault="00FC42FA" w:rsidP="00FC42FA">
      <w:pPr>
        <w:rPr>
          <w:rFonts w:ascii="Tahoma" w:eastAsia="Times New Roman" w:hAnsi="Tahoma" w:cs="Tahoma"/>
          <w:sz w:val="20"/>
          <w:szCs w:val="20"/>
          <w:lang w:eastAsia="ru-RU"/>
        </w:rPr>
      </w:pPr>
    </w:p>
    <w:p w:rsidR="00B575E1" w:rsidRPr="007C5256" w:rsidRDefault="00B575E1"/>
    <w:sectPr w:rsidR="00B575E1" w:rsidRPr="007C5256" w:rsidSect="00CD0902">
      <w:headerReference w:type="default" r:id="rId9"/>
      <w:footerReference w:type="even" r:id="rId10"/>
      <w:pgSz w:w="11906" w:h="16838" w:code="9"/>
      <w:pgMar w:top="719" w:right="991" w:bottom="426" w:left="993" w:header="360" w:footer="755"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46F" w:rsidRDefault="0051646F" w:rsidP="00FC42FA">
      <w:pPr>
        <w:spacing w:after="0" w:line="240" w:lineRule="auto"/>
      </w:pPr>
      <w:r>
        <w:separator/>
      </w:r>
    </w:p>
  </w:endnote>
  <w:endnote w:type="continuationSeparator" w:id="0">
    <w:p w:rsidR="0051646F" w:rsidRDefault="0051646F" w:rsidP="00FC4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F407A8" w:rsidP="00F40B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7224" w:rsidRDefault="0051646F" w:rsidP="00F40B6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46F" w:rsidRDefault="0051646F" w:rsidP="00FC42FA">
      <w:pPr>
        <w:spacing w:after="0" w:line="240" w:lineRule="auto"/>
      </w:pPr>
      <w:r>
        <w:separator/>
      </w:r>
    </w:p>
  </w:footnote>
  <w:footnote w:type="continuationSeparator" w:id="0">
    <w:p w:rsidR="0051646F" w:rsidRDefault="0051646F" w:rsidP="00FC42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51646F" w:rsidP="00CD0902">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C5E18"/>
    <w:multiLevelType w:val="multilevel"/>
    <w:tmpl w:val="20E091E8"/>
    <w:lvl w:ilvl="0">
      <w:start w:val="2"/>
      <w:numFmt w:val="decimal"/>
      <w:lvlText w:val="%1."/>
      <w:lvlJc w:val="left"/>
      <w:pPr>
        <w:ind w:left="540" w:hanging="540"/>
      </w:pPr>
      <w:rPr>
        <w:rFonts w:eastAsia="Calibri" w:hint="default"/>
        <w:b/>
      </w:rPr>
    </w:lvl>
    <w:lvl w:ilvl="1">
      <w:start w:val="2"/>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1800" w:hanging="180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 w15:restartNumberingAfterBreak="0">
    <w:nsid w:val="1B512E5C"/>
    <w:multiLevelType w:val="multilevel"/>
    <w:tmpl w:val="5164DC5C"/>
    <w:lvl w:ilvl="0">
      <w:start w:val="9"/>
      <w:numFmt w:val="decimal"/>
      <w:lvlText w:val="%1."/>
      <w:lvlJc w:val="left"/>
      <w:pPr>
        <w:ind w:left="360" w:hanging="360"/>
      </w:pPr>
      <w:rPr>
        <w:rFonts w:eastAsia="Calibri" w:hint="default"/>
        <w:b w:val="0"/>
      </w:rPr>
    </w:lvl>
    <w:lvl w:ilvl="1">
      <w:start w:val="6"/>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2" w15:restartNumberingAfterBreak="0">
    <w:nsid w:val="27941818"/>
    <w:multiLevelType w:val="multilevel"/>
    <w:tmpl w:val="2AD0BA5E"/>
    <w:lvl w:ilvl="0">
      <w:start w:val="5"/>
      <w:numFmt w:val="decimal"/>
      <w:lvlText w:val="%1."/>
      <w:lvlJc w:val="left"/>
      <w:pPr>
        <w:ind w:left="360" w:hanging="360"/>
      </w:pPr>
      <w:rPr>
        <w:rFonts w:eastAsia="Times New Roman" w:hint="default"/>
        <w:b w:val="0"/>
      </w:rPr>
    </w:lvl>
    <w:lvl w:ilvl="1">
      <w:start w:val="2"/>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5D8F113B"/>
    <w:multiLevelType w:val="multilevel"/>
    <w:tmpl w:val="665EBD3C"/>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2FA"/>
    <w:rsid w:val="0000158E"/>
    <w:rsid w:val="00001AEF"/>
    <w:rsid w:val="00001FEA"/>
    <w:rsid w:val="00002F7D"/>
    <w:rsid w:val="00005C73"/>
    <w:rsid w:val="00006675"/>
    <w:rsid w:val="000076CE"/>
    <w:rsid w:val="0001344F"/>
    <w:rsid w:val="00017CDB"/>
    <w:rsid w:val="000205E0"/>
    <w:rsid w:val="000230F8"/>
    <w:rsid w:val="00026E89"/>
    <w:rsid w:val="00027BB3"/>
    <w:rsid w:val="00030E4A"/>
    <w:rsid w:val="00031512"/>
    <w:rsid w:val="00032D69"/>
    <w:rsid w:val="00032F29"/>
    <w:rsid w:val="0003543E"/>
    <w:rsid w:val="000370BC"/>
    <w:rsid w:val="000424B5"/>
    <w:rsid w:val="00042CB0"/>
    <w:rsid w:val="00044559"/>
    <w:rsid w:val="00045781"/>
    <w:rsid w:val="000523D3"/>
    <w:rsid w:val="00053B6D"/>
    <w:rsid w:val="0006159F"/>
    <w:rsid w:val="0006202D"/>
    <w:rsid w:val="0006384D"/>
    <w:rsid w:val="00071C71"/>
    <w:rsid w:val="00075124"/>
    <w:rsid w:val="00076A19"/>
    <w:rsid w:val="00077EE3"/>
    <w:rsid w:val="00083509"/>
    <w:rsid w:val="00083D8B"/>
    <w:rsid w:val="00083F6A"/>
    <w:rsid w:val="00084472"/>
    <w:rsid w:val="00085694"/>
    <w:rsid w:val="00086886"/>
    <w:rsid w:val="0008720E"/>
    <w:rsid w:val="0008778D"/>
    <w:rsid w:val="00090311"/>
    <w:rsid w:val="00094A9A"/>
    <w:rsid w:val="000952A9"/>
    <w:rsid w:val="00095408"/>
    <w:rsid w:val="000965B1"/>
    <w:rsid w:val="00097BAF"/>
    <w:rsid w:val="000A1371"/>
    <w:rsid w:val="000A1428"/>
    <w:rsid w:val="000B0FA6"/>
    <w:rsid w:val="000B1C32"/>
    <w:rsid w:val="000C23BB"/>
    <w:rsid w:val="000C6A1C"/>
    <w:rsid w:val="000C6F3B"/>
    <w:rsid w:val="000C7321"/>
    <w:rsid w:val="000C7AE6"/>
    <w:rsid w:val="000D4EE1"/>
    <w:rsid w:val="000D6DE1"/>
    <w:rsid w:val="000E2177"/>
    <w:rsid w:val="000E656F"/>
    <w:rsid w:val="000F2F8F"/>
    <w:rsid w:val="000F56CE"/>
    <w:rsid w:val="000F645F"/>
    <w:rsid w:val="001001F5"/>
    <w:rsid w:val="00100CCA"/>
    <w:rsid w:val="00101862"/>
    <w:rsid w:val="001051A1"/>
    <w:rsid w:val="001072B7"/>
    <w:rsid w:val="00107FA5"/>
    <w:rsid w:val="0011088A"/>
    <w:rsid w:val="001140DD"/>
    <w:rsid w:val="00114C27"/>
    <w:rsid w:val="0011563C"/>
    <w:rsid w:val="00115981"/>
    <w:rsid w:val="00120BFA"/>
    <w:rsid w:val="00121747"/>
    <w:rsid w:val="001230FB"/>
    <w:rsid w:val="00123686"/>
    <w:rsid w:val="001239CF"/>
    <w:rsid w:val="00127533"/>
    <w:rsid w:val="0012781A"/>
    <w:rsid w:val="001406AB"/>
    <w:rsid w:val="00143094"/>
    <w:rsid w:val="00144F5B"/>
    <w:rsid w:val="001501E4"/>
    <w:rsid w:val="0015208D"/>
    <w:rsid w:val="00153B79"/>
    <w:rsid w:val="00154262"/>
    <w:rsid w:val="00154C67"/>
    <w:rsid w:val="001552A8"/>
    <w:rsid w:val="00156C1C"/>
    <w:rsid w:val="00156F58"/>
    <w:rsid w:val="001611B7"/>
    <w:rsid w:val="001643A6"/>
    <w:rsid w:val="00164F54"/>
    <w:rsid w:val="0016515D"/>
    <w:rsid w:val="00167C48"/>
    <w:rsid w:val="001769D3"/>
    <w:rsid w:val="0018358F"/>
    <w:rsid w:val="00186FA5"/>
    <w:rsid w:val="0018724A"/>
    <w:rsid w:val="00190911"/>
    <w:rsid w:val="001909F7"/>
    <w:rsid w:val="00190F03"/>
    <w:rsid w:val="0019110A"/>
    <w:rsid w:val="00195DC4"/>
    <w:rsid w:val="001963DB"/>
    <w:rsid w:val="0019759B"/>
    <w:rsid w:val="001A25B7"/>
    <w:rsid w:val="001A3281"/>
    <w:rsid w:val="001A3597"/>
    <w:rsid w:val="001B549D"/>
    <w:rsid w:val="001B7F17"/>
    <w:rsid w:val="001C2121"/>
    <w:rsid w:val="001C24C9"/>
    <w:rsid w:val="001C712A"/>
    <w:rsid w:val="001D3184"/>
    <w:rsid w:val="001D355A"/>
    <w:rsid w:val="001D397F"/>
    <w:rsid w:val="001D3BE6"/>
    <w:rsid w:val="001D4298"/>
    <w:rsid w:val="001D4450"/>
    <w:rsid w:val="001E0BEB"/>
    <w:rsid w:val="001E1727"/>
    <w:rsid w:val="001E173C"/>
    <w:rsid w:val="001E58E0"/>
    <w:rsid w:val="001F2D6C"/>
    <w:rsid w:val="001F30E5"/>
    <w:rsid w:val="001F7162"/>
    <w:rsid w:val="00200835"/>
    <w:rsid w:val="00203292"/>
    <w:rsid w:val="002057A3"/>
    <w:rsid w:val="00207273"/>
    <w:rsid w:val="002074C1"/>
    <w:rsid w:val="00210B39"/>
    <w:rsid w:val="00220DA5"/>
    <w:rsid w:val="0022477F"/>
    <w:rsid w:val="00225F9B"/>
    <w:rsid w:val="00226F6D"/>
    <w:rsid w:val="00230B32"/>
    <w:rsid w:val="00233094"/>
    <w:rsid w:val="00233BF7"/>
    <w:rsid w:val="002343A6"/>
    <w:rsid w:val="00235335"/>
    <w:rsid w:val="002361DE"/>
    <w:rsid w:val="00237BD3"/>
    <w:rsid w:val="00240BF7"/>
    <w:rsid w:val="002411B3"/>
    <w:rsid w:val="00244029"/>
    <w:rsid w:val="00245116"/>
    <w:rsid w:val="00245C43"/>
    <w:rsid w:val="00247EA0"/>
    <w:rsid w:val="002518E1"/>
    <w:rsid w:val="00251D95"/>
    <w:rsid w:val="00251DB6"/>
    <w:rsid w:val="00254376"/>
    <w:rsid w:val="00255199"/>
    <w:rsid w:val="00255C52"/>
    <w:rsid w:val="00257755"/>
    <w:rsid w:val="00257E9D"/>
    <w:rsid w:val="00262748"/>
    <w:rsid w:val="00263BD6"/>
    <w:rsid w:val="00266060"/>
    <w:rsid w:val="002664F3"/>
    <w:rsid w:val="00266BC6"/>
    <w:rsid w:val="0027253D"/>
    <w:rsid w:val="0027459F"/>
    <w:rsid w:val="0028365D"/>
    <w:rsid w:val="002845B8"/>
    <w:rsid w:val="00285900"/>
    <w:rsid w:val="00290CAE"/>
    <w:rsid w:val="00291290"/>
    <w:rsid w:val="00291DD7"/>
    <w:rsid w:val="002922F9"/>
    <w:rsid w:val="00293A46"/>
    <w:rsid w:val="00294E47"/>
    <w:rsid w:val="00294F66"/>
    <w:rsid w:val="00295F75"/>
    <w:rsid w:val="002A3266"/>
    <w:rsid w:val="002A471F"/>
    <w:rsid w:val="002A5BF4"/>
    <w:rsid w:val="002A6752"/>
    <w:rsid w:val="002B2D88"/>
    <w:rsid w:val="002B615A"/>
    <w:rsid w:val="002B6847"/>
    <w:rsid w:val="002B6E5A"/>
    <w:rsid w:val="002B75FE"/>
    <w:rsid w:val="002C2AC8"/>
    <w:rsid w:val="002C3B03"/>
    <w:rsid w:val="002C43F9"/>
    <w:rsid w:val="002C7198"/>
    <w:rsid w:val="002C7F30"/>
    <w:rsid w:val="002D10C8"/>
    <w:rsid w:val="002D463E"/>
    <w:rsid w:val="002D5FCF"/>
    <w:rsid w:val="002E071A"/>
    <w:rsid w:val="002E0CBC"/>
    <w:rsid w:val="002E30E8"/>
    <w:rsid w:val="002E6226"/>
    <w:rsid w:val="002F13A7"/>
    <w:rsid w:val="002F3C34"/>
    <w:rsid w:val="002F449E"/>
    <w:rsid w:val="002F5CE6"/>
    <w:rsid w:val="00300A1C"/>
    <w:rsid w:val="003010CB"/>
    <w:rsid w:val="00303862"/>
    <w:rsid w:val="0030500B"/>
    <w:rsid w:val="00307313"/>
    <w:rsid w:val="003111A5"/>
    <w:rsid w:val="00311226"/>
    <w:rsid w:val="00312521"/>
    <w:rsid w:val="00312C14"/>
    <w:rsid w:val="00315092"/>
    <w:rsid w:val="003171D5"/>
    <w:rsid w:val="00331C22"/>
    <w:rsid w:val="00335EE1"/>
    <w:rsid w:val="00336607"/>
    <w:rsid w:val="00337BF1"/>
    <w:rsid w:val="00340954"/>
    <w:rsid w:val="00342C4C"/>
    <w:rsid w:val="00346BCC"/>
    <w:rsid w:val="003502E3"/>
    <w:rsid w:val="00351B52"/>
    <w:rsid w:val="00351FE5"/>
    <w:rsid w:val="00352985"/>
    <w:rsid w:val="00352FD8"/>
    <w:rsid w:val="00355EB3"/>
    <w:rsid w:val="00357179"/>
    <w:rsid w:val="00357D01"/>
    <w:rsid w:val="00357E0A"/>
    <w:rsid w:val="0036091D"/>
    <w:rsid w:val="00361132"/>
    <w:rsid w:val="0036119D"/>
    <w:rsid w:val="00364E80"/>
    <w:rsid w:val="00366661"/>
    <w:rsid w:val="0037559B"/>
    <w:rsid w:val="00380665"/>
    <w:rsid w:val="00380C4B"/>
    <w:rsid w:val="00383FBE"/>
    <w:rsid w:val="00393975"/>
    <w:rsid w:val="00395A47"/>
    <w:rsid w:val="003965BC"/>
    <w:rsid w:val="003A2124"/>
    <w:rsid w:val="003A23B5"/>
    <w:rsid w:val="003A70EB"/>
    <w:rsid w:val="003A7F54"/>
    <w:rsid w:val="003B008D"/>
    <w:rsid w:val="003B1E76"/>
    <w:rsid w:val="003C0414"/>
    <w:rsid w:val="003C0A19"/>
    <w:rsid w:val="003C262B"/>
    <w:rsid w:val="003C4908"/>
    <w:rsid w:val="003C56F3"/>
    <w:rsid w:val="003D07F3"/>
    <w:rsid w:val="003D121E"/>
    <w:rsid w:val="003D1AA9"/>
    <w:rsid w:val="003D2D93"/>
    <w:rsid w:val="003D3397"/>
    <w:rsid w:val="003D340D"/>
    <w:rsid w:val="003D4435"/>
    <w:rsid w:val="003E10B5"/>
    <w:rsid w:val="003E38A1"/>
    <w:rsid w:val="003E3AA0"/>
    <w:rsid w:val="003E64EB"/>
    <w:rsid w:val="003E66BD"/>
    <w:rsid w:val="003E76B6"/>
    <w:rsid w:val="003F0A48"/>
    <w:rsid w:val="003F42C4"/>
    <w:rsid w:val="003F4355"/>
    <w:rsid w:val="003F5B32"/>
    <w:rsid w:val="003F6D6E"/>
    <w:rsid w:val="003F7632"/>
    <w:rsid w:val="004006B8"/>
    <w:rsid w:val="00402495"/>
    <w:rsid w:val="00404DAE"/>
    <w:rsid w:val="00410186"/>
    <w:rsid w:val="00414AF5"/>
    <w:rsid w:val="00417B75"/>
    <w:rsid w:val="004201A6"/>
    <w:rsid w:val="004217E2"/>
    <w:rsid w:val="00423189"/>
    <w:rsid w:val="0042695A"/>
    <w:rsid w:val="00427AA4"/>
    <w:rsid w:val="00430ED3"/>
    <w:rsid w:val="004372C4"/>
    <w:rsid w:val="00443F47"/>
    <w:rsid w:val="004472DC"/>
    <w:rsid w:val="00447497"/>
    <w:rsid w:val="004535A0"/>
    <w:rsid w:val="004539F5"/>
    <w:rsid w:val="00454664"/>
    <w:rsid w:val="00454BD9"/>
    <w:rsid w:val="00461EBC"/>
    <w:rsid w:val="00463492"/>
    <w:rsid w:val="00466E29"/>
    <w:rsid w:val="00467573"/>
    <w:rsid w:val="00473C36"/>
    <w:rsid w:val="00473C3E"/>
    <w:rsid w:val="00473DEE"/>
    <w:rsid w:val="004773C7"/>
    <w:rsid w:val="00481388"/>
    <w:rsid w:val="00483423"/>
    <w:rsid w:val="00491093"/>
    <w:rsid w:val="00491255"/>
    <w:rsid w:val="00491FD0"/>
    <w:rsid w:val="00492F1D"/>
    <w:rsid w:val="00493CFF"/>
    <w:rsid w:val="004A0134"/>
    <w:rsid w:val="004A237B"/>
    <w:rsid w:val="004A3921"/>
    <w:rsid w:val="004A43CC"/>
    <w:rsid w:val="004A58AB"/>
    <w:rsid w:val="004A60E3"/>
    <w:rsid w:val="004B14B4"/>
    <w:rsid w:val="004B224D"/>
    <w:rsid w:val="004B2C40"/>
    <w:rsid w:val="004B3CEB"/>
    <w:rsid w:val="004B4513"/>
    <w:rsid w:val="004B4FA6"/>
    <w:rsid w:val="004B6E0F"/>
    <w:rsid w:val="004C01A0"/>
    <w:rsid w:val="004C6DA5"/>
    <w:rsid w:val="004C73F9"/>
    <w:rsid w:val="004D2329"/>
    <w:rsid w:val="004D6B2F"/>
    <w:rsid w:val="004D6B71"/>
    <w:rsid w:val="004E01A8"/>
    <w:rsid w:val="004E6A2A"/>
    <w:rsid w:val="004F0ADC"/>
    <w:rsid w:val="004F0F51"/>
    <w:rsid w:val="004F345F"/>
    <w:rsid w:val="004F40E3"/>
    <w:rsid w:val="004F5353"/>
    <w:rsid w:val="004F5757"/>
    <w:rsid w:val="00500EEC"/>
    <w:rsid w:val="00500F53"/>
    <w:rsid w:val="005064AA"/>
    <w:rsid w:val="0051247F"/>
    <w:rsid w:val="00514A6F"/>
    <w:rsid w:val="0051646F"/>
    <w:rsid w:val="0052397E"/>
    <w:rsid w:val="005240E9"/>
    <w:rsid w:val="0052432B"/>
    <w:rsid w:val="00527701"/>
    <w:rsid w:val="00527869"/>
    <w:rsid w:val="00530E33"/>
    <w:rsid w:val="00531436"/>
    <w:rsid w:val="00532703"/>
    <w:rsid w:val="00533BDB"/>
    <w:rsid w:val="00541259"/>
    <w:rsid w:val="00541327"/>
    <w:rsid w:val="00541F9A"/>
    <w:rsid w:val="0054632C"/>
    <w:rsid w:val="0054667F"/>
    <w:rsid w:val="0054693E"/>
    <w:rsid w:val="005637AD"/>
    <w:rsid w:val="005644D2"/>
    <w:rsid w:val="005649D8"/>
    <w:rsid w:val="005651D5"/>
    <w:rsid w:val="005652C1"/>
    <w:rsid w:val="005704D7"/>
    <w:rsid w:val="005719AE"/>
    <w:rsid w:val="00571C51"/>
    <w:rsid w:val="00573B8B"/>
    <w:rsid w:val="00575085"/>
    <w:rsid w:val="005764E6"/>
    <w:rsid w:val="005776A8"/>
    <w:rsid w:val="00577D1A"/>
    <w:rsid w:val="00584EB7"/>
    <w:rsid w:val="00587CED"/>
    <w:rsid w:val="00587E55"/>
    <w:rsid w:val="0059141F"/>
    <w:rsid w:val="0059516B"/>
    <w:rsid w:val="00595538"/>
    <w:rsid w:val="005965E2"/>
    <w:rsid w:val="005A0019"/>
    <w:rsid w:val="005A0C5B"/>
    <w:rsid w:val="005A179D"/>
    <w:rsid w:val="005A3932"/>
    <w:rsid w:val="005A51B2"/>
    <w:rsid w:val="005A5A7B"/>
    <w:rsid w:val="005A6483"/>
    <w:rsid w:val="005A6E9C"/>
    <w:rsid w:val="005A76D5"/>
    <w:rsid w:val="005B112B"/>
    <w:rsid w:val="005B1E27"/>
    <w:rsid w:val="005B4C15"/>
    <w:rsid w:val="005B4ED0"/>
    <w:rsid w:val="005C37F5"/>
    <w:rsid w:val="005C49F2"/>
    <w:rsid w:val="005D3A39"/>
    <w:rsid w:val="005D44FC"/>
    <w:rsid w:val="005D6152"/>
    <w:rsid w:val="005E4B0E"/>
    <w:rsid w:val="005F2F17"/>
    <w:rsid w:val="005F42EC"/>
    <w:rsid w:val="005F6281"/>
    <w:rsid w:val="005F643F"/>
    <w:rsid w:val="00600CE4"/>
    <w:rsid w:val="0060348E"/>
    <w:rsid w:val="0060454F"/>
    <w:rsid w:val="006054C1"/>
    <w:rsid w:val="00606BFF"/>
    <w:rsid w:val="0061031D"/>
    <w:rsid w:val="00611A68"/>
    <w:rsid w:val="0061654C"/>
    <w:rsid w:val="006227FB"/>
    <w:rsid w:val="00622E9F"/>
    <w:rsid w:val="00623D77"/>
    <w:rsid w:val="0062475A"/>
    <w:rsid w:val="006302E3"/>
    <w:rsid w:val="0063094A"/>
    <w:rsid w:val="00631874"/>
    <w:rsid w:val="00632955"/>
    <w:rsid w:val="00632FF8"/>
    <w:rsid w:val="00633C88"/>
    <w:rsid w:val="00634E1A"/>
    <w:rsid w:val="006356A5"/>
    <w:rsid w:val="00637090"/>
    <w:rsid w:val="00637C40"/>
    <w:rsid w:val="006407E8"/>
    <w:rsid w:val="006407FA"/>
    <w:rsid w:val="00642BEC"/>
    <w:rsid w:val="00642D5E"/>
    <w:rsid w:val="00652E21"/>
    <w:rsid w:val="00656AC4"/>
    <w:rsid w:val="0065734F"/>
    <w:rsid w:val="006629CE"/>
    <w:rsid w:val="00663ED5"/>
    <w:rsid w:val="00666E88"/>
    <w:rsid w:val="00667725"/>
    <w:rsid w:val="006716C5"/>
    <w:rsid w:val="006752CD"/>
    <w:rsid w:val="00677863"/>
    <w:rsid w:val="00680FCF"/>
    <w:rsid w:val="00682974"/>
    <w:rsid w:val="00684343"/>
    <w:rsid w:val="00684B1C"/>
    <w:rsid w:val="00692414"/>
    <w:rsid w:val="00692924"/>
    <w:rsid w:val="006A0DDE"/>
    <w:rsid w:val="006A1C99"/>
    <w:rsid w:val="006A553F"/>
    <w:rsid w:val="006A56D0"/>
    <w:rsid w:val="006A624A"/>
    <w:rsid w:val="006B19C9"/>
    <w:rsid w:val="006B2E43"/>
    <w:rsid w:val="006B5AE0"/>
    <w:rsid w:val="006B60AA"/>
    <w:rsid w:val="006B683B"/>
    <w:rsid w:val="006C11B0"/>
    <w:rsid w:val="006C37BB"/>
    <w:rsid w:val="006C5092"/>
    <w:rsid w:val="006C5B59"/>
    <w:rsid w:val="006D0C5C"/>
    <w:rsid w:val="006D16AD"/>
    <w:rsid w:val="006D430D"/>
    <w:rsid w:val="006D44AB"/>
    <w:rsid w:val="006D5C3A"/>
    <w:rsid w:val="006D5DB5"/>
    <w:rsid w:val="006E1E63"/>
    <w:rsid w:val="006E1ED1"/>
    <w:rsid w:val="006E236B"/>
    <w:rsid w:val="006E2DA7"/>
    <w:rsid w:val="006E41F6"/>
    <w:rsid w:val="006F4A97"/>
    <w:rsid w:val="006F4DA2"/>
    <w:rsid w:val="0070212A"/>
    <w:rsid w:val="007026AE"/>
    <w:rsid w:val="00704640"/>
    <w:rsid w:val="00704961"/>
    <w:rsid w:val="00704D08"/>
    <w:rsid w:val="0070621F"/>
    <w:rsid w:val="007127E2"/>
    <w:rsid w:val="00712C2E"/>
    <w:rsid w:val="00713C85"/>
    <w:rsid w:val="00716063"/>
    <w:rsid w:val="00717618"/>
    <w:rsid w:val="007201D6"/>
    <w:rsid w:val="007231D9"/>
    <w:rsid w:val="00723595"/>
    <w:rsid w:val="00734689"/>
    <w:rsid w:val="00737B75"/>
    <w:rsid w:val="007419FE"/>
    <w:rsid w:val="00743D1B"/>
    <w:rsid w:val="0075215A"/>
    <w:rsid w:val="00752956"/>
    <w:rsid w:val="007546A9"/>
    <w:rsid w:val="00755BC6"/>
    <w:rsid w:val="00756071"/>
    <w:rsid w:val="00762F9E"/>
    <w:rsid w:val="007640C8"/>
    <w:rsid w:val="00765563"/>
    <w:rsid w:val="00765600"/>
    <w:rsid w:val="00765720"/>
    <w:rsid w:val="007720E6"/>
    <w:rsid w:val="007722E0"/>
    <w:rsid w:val="007753B4"/>
    <w:rsid w:val="00776963"/>
    <w:rsid w:val="00776F5F"/>
    <w:rsid w:val="00783182"/>
    <w:rsid w:val="007836A3"/>
    <w:rsid w:val="00790024"/>
    <w:rsid w:val="00790ABD"/>
    <w:rsid w:val="007946C2"/>
    <w:rsid w:val="00797217"/>
    <w:rsid w:val="007A1650"/>
    <w:rsid w:val="007A1D51"/>
    <w:rsid w:val="007A3B59"/>
    <w:rsid w:val="007A577F"/>
    <w:rsid w:val="007B157D"/>
    <w:rsid w:val="007B226F"/>
    <w:rsid w:val="007B5A16"/>
    <w:rsid w:val="007B5C5F"/>
    <w:rsid w:val="007B5D9E"/>
    <w:rsid w:val="007B7A9B"/>
    <w:rsid w:val="007C27F9"/>
    <w:rsid w:val="007C5256"/>
    <w:rsid w:val="007C6D8F"/>
    <w:rsid w:val="007D14F8"/>
    <w:rsid w:val="007D2D02"/>
    <w:rsid w:val="007D3699"/>
    <w:rsid w:val="007D5EA3"/>
    <w:rsid w:val="007E3ECF"/>
    <w:rsid w:val="007F35D2"/>
    <w:rsid w:val="007F3FBA"/>
    <w:rsid w:val="007F4110"/>
    <w:rsid w:val="007F4EAD"/>
    <w:rsid w:val="007F7BE9"/>
    <w:rsid w:val="00800845"/>
    <w:rsid w:val="00804539"/>
    <w:rsid w:val="00810215"/>
    <w:rsid w:val="00811861"/>
    <w:rsid w:val="00811981"/>
    <w:rsid w:val="00812608"/>
    <w:rsid w:val="00812837"/>
    <w:rsid w:val="00813F0F"/>
    <w:rsid w:val="00814A17"/>
    <w:rsid w:val="00814BEF"/>
    <w:rsid w:val="008178E2"/>
    <w:rsid w:val="008213A1"/>
    <w:rsid w:val="008234D6"/>
    <w:rsid w:val="008243A6"/>
    <w:rsid w:val="00824A78"/>
    <w:rsid w:val="00830564"/>
    <w:rsid w:val="00830F90"/>
    <w:rsid w:val="00833C83"/>
    <w:rsid w:val="008343EE"/>
    <w:rsid w:val="00834A37"/>
    <w:rsid w:val="00835D45"/>
    <w:rsid w:val="00836A9E"/>
    <w:rsid w:val="00837965"/>
    <w:rsid w:val="00843098"/>
    <w:rsid w:val="00844B1A"/>
    <w:rsid w:val="00844C8C"/>
    <w:rsid w:val="00845206"/>
    <w:rsid w:val="008478AA"/>
    <w:rsid w:val="0085664E"/>
    <w:rsid w:val="0085679B"/>
    <w:rsid w:val="00861112"/>
    <w:rsid w:val="00863EC8"/>
    <w:rsid w:val="00870F15"/>
    <w:rsid w:val="00871524"/>
    <w:rsid w:val="008750BD"/>
    <w:rsid w:val="008777A2"/>
    <w:rsid w:val="00881383"/>
    <w:rsid w:val="0088180D"/>
    <w:rsid w:val="00881E8B"/>
    <w:rsid w:val="00882BE5"/>
    <w:rsid w:val="00886745"/>
    <w:rsid w:val="00887BE1"/>
    <w:rsid w:val="00892E04"/>
    <w:rsid w:val="0089329D"/>
    <w:rsid w:val="00894D9E"/>
    <w:rsid w:val="008A0AA7"/>
    <w:rsid w:val="008A21CD"/>
    <w:rsid w:val="008A4BA0"/>
    <w:rsid w:val="008A6BC3"/>
    <w:rsid w:val="008A7C3F"/>
    <w:rsid w:val="008B6787"/>
    <w:rsid w:val="008B7D3B"/>
    <w:rsid w:val="008C1B15"/>
    <w:rsid w:val="008C28BE"/>
    <w:rsid w:val="008C3311"/>
    <w:rsid w:val="008C5EA3"/>
    <w:rsid w:val="008C7139"/>
    <w:rsid w:val="008D0971"/>
    <w:rsid w:val="008D11C5"/>
    <w:rsid w:val="008D1437"/>
    <w:rsid w:val="008D4CA4"/>
    <w:rsid w:val="008E278D"/>
    <w:rsid w:val="008E2BD4"/>
    <w:rsid w:val="008E3854"/>
    <w:rsid w:val="008E5B03"/>
    <w:rsid w:val="008F4E15"/>
    <w:rsid w:val="008F5DD2"/>
    <w:rsid w:val="008F6E12"/>
    <w:rsid w:val="008F72B2"/>
    <w:rsid w:val="009030FC"/>
    <w:rsid w:val="00903579"/>
    <w:rsid w:val="00906935"/>
    <w:rsid w:val="00910833"/>
    <w:rsid w:val="0091373B"/>
    <w:rsid w:val="00914984"/>
    <w:rsid w:val="00915AEF"/>
    <w:rsid w:val="00916F71"/>
    <w:rsid w:val="00917217"/>
    <w:rsid w:val="009175F1"/>
    <w:rsid w:val="009176FE"/>
    <w:rsid w:val="009179A6"/>
    <w:rsid w:val="0092186C"/>
    <w:rsid w:val="009220DA"/>
    <w:rsid w:val="00925658"/>
    <w:rsid w:val="00925BA7"/>
    <w:rsid w:val="00930556"/>
    <w:rsid w:val="0093083E"/>
    <w:rsid w:val="00931331"/>
    <w:rsid w:val="00932F39"/>
    <w:rsid w:val="00933B18"/>
    <w:rsid w:val="0094480A"/>
    <w:rsid w:val="00945434"/>
    <w:rsid w:val="00946D78"/>
    <w:rsid w:val="00952C3F"/>
    <w:rsid w:val="009565B0"/>
    <w:rsid w:val="00960BD6"/>
    <w:rsid w:val="00966943"/>
    <w:rsid w:val="009676A5"/>
    <w:rsid w:val="00972BCC"/>
    <w:rsid w:val="009731DE"/>
    <w:rsid w:val="00973B5B"/>
    <w:rsid w:val="00974957"/>
    <w:rsid w:val="009820FC"/>
    <w:rsid w:val="0098418F"/>
    <w:rsid w:val="0098553A"/>
    <w:rsid w:val="00991461"/>
    <w:rsid w:val="00991C20"/>
    <w:rsid w:val="00994AFB"/>
    <w:rsid w:val="0099659A"/>
    <w:rsid w:val="009A14B3"/>
    <w:rsid w:val="009A3AB0"/>
    <w:rsid w:val="009B1F90"/>
    <w:rsid w:val="009B2BCF"/>
    <w:rsid w:val="009B441D"/>
    <w:rsid w:val="009B4E7E"/>
    <w:rsid w:val="009C00C3"/>
    <w:rsid w:val="009C1AE5"/>
    <w:rsid w:val="009C217D"/>
    <w:rsid w:val="009C314E"/>
    <w:rsid w:val="009C4CB1"/>
    <w:rsid w:val="009C7D8C"/>
    <w:rsid w:val="009D523A"/>
    <w:rsid w:val="009D74D9"/>
    <w:rsid w:val="009E02C0"/>
    <w:rsid w:val="009E0676"/>
    <w:rsid w:val="009E2F1F"/>
    <w:rsid w:val="009E593B"/>
    <w:rsid w:val="009E7835"/>
    <w:rsid w:val="009F2094"/>
    <w:rsid w:val="009F3323"/>
    <w:rsid w:val="009F675B"/>
    <w:rsid w:val="00A037C8"/>
    <w:rsid w:val="00A071D7"/>
    <w:rsid w:val="00A07461"/>
    <w:rsid w:val="00A118D2"/>
    <w:rsid w:val="00A153F3"/>
    <w:rsid w:val="00A159A6"/>
    <w:rsid w:val="00A17169"/>
    <w:rsid w:val="00A17B61"/>
    <w:rsid w:val="00A17C1A"/>
    <w:rsid w:val="00A20296"/>
    <w:rsid w:val="00A211C8"/>
    <w:rsid w:val="00A240B3"/>
    <w:rsid w:val="00A24837"/>
    <w:rsid w:val="00A24963"/>
    <w:rsid w:val="00A3100F"/>
    <w:rsid w:val="00A3286B"/>
    <w:rsid w:val="00A3676F"/>
    <w:rsid w:val="00A401BE"/>
    <w:rsid w:val="00A40973"/>
    <w:rsid w:val="00A42A10"/>
    <w:rsid w:val="00A42A11"/>
    <w:rsid w:val="00A44054"/>
    <w:rsid w:val="00A44976"/>
    <w:rsid w:val="00A476D9"/>
    <w:rsid w:val="00A5093F"/>
    <w:rsid w:val="00A54B24"/>
    <w:rsid w:val="00A5523B"/>
    <w:rsid w:val="00A55669"/>
    <w:rsid w:val="00A60C90"/>
    <w:rsid w:val="00A60E2C"/>
    <w:rsid w:val="00A632A0"/>
    <w:rsid w:val="00A65778"/>
    <w:rsid w:val="00A6682A"/>
    <w:rsid w:val="00A70627"/>
    <w:rsid w:val="00A721C5"/>
    <w:rsid w:val="00A77280"/>
    <w:rsid w:val="00A8051E"/>
    <w:rsid w:val="00A80B05"/>
    <w:rsid w:val="00A81941"/>
    <w:rsid w:val="00A823F8"/>
    <w:rsid w:val="00A82D69"/>
    <w:rsid w:val="00A831FD"/>
    <w:rsid w:val="00A85ADD"/>
    <w:rsid w:val="00A946B0"/>
    <w:rsid w:val="00A96090"/>
    <w:rsid w:val="00AA599A"/>
    <w:rsid w:val="00AA78AD"/>
    <w:rsid w:val="00AB31E2"/>
    <w:rsid w:val="00AB3A15"/>
    <w:rsid w:val="00AB6AD4"/>
    <w:rsid w:val="00AC2AE5"/>
    <w:rsid w:val="00AC31CC"/>
    <w:rsid w:val="00AC3D55"/>
    <w:rsid w:val="00AC4F79"/>
    <w:rsid w:val="00AC5937"/>
    <w:rsid w:val="00AC6217"/>
    <w:rsid w:val="00AC63E3"/>
    <w:rsid w:val="00AD00C5"/>
    <w:rsid w:val="00AD4EE4"/>
    <w:rsid w:val="00AE0C43"/>
    <w:rsid w:val="00AE1199"/>
    <w:rsid w:val="00AE20B2"/>
    <w:rsid w:val="00AE3EFC"/>
    <w:rsid w:val="00AE48AD"/>
    <w:rsid w:val="00AF28B3"/>
    <w:rsid w:val="00AF2F46"/>
    <w:rsid w:val="00AF3771"/>
    <w:rsid w:val="00AF70CF"/>
    <w:rsid w:val="00B066E3"/>
    <w:rsid w:val="00B11F08"/>
    <w:rsid w:val="00B13993"/>
    <w:rsid w:val="00B15D1B"/>
    <w:rsid w:val="00B16738"/>
    <w:rsid w:val="00B16F6B"/>
    <w:rsid w:val="00B1774E"/>
    <w:rsid w:val="00B235AD"/>
    <w:rsid w:val="00B26D82"/>
    <w:rsid w:val="00B270C1"/>
    <w:rsid w:val="00B31D41"/>
    <w:rsid w:val="00B31F02"/>
    <w:rsid w:val="00B33709"/>
    <w:rsid w:val="00B34E01"/>
    <w:rsid w:val="00B37ECA"/>
    <w:rsid w:val="00B403F2"/>
    <w:rsid w:val="00B438A1"/>
    <w:rsid w:val="00B43CFE"/>
    <w:rsid w:val="00B468B7"/>
    <w:rsid w:val="00B5181C"/>
    <w:rsid w:val="00B5467E"/>
    <w:rsid w:val="00B575E1"/>
    <w:rsid w:val="00B63FA2"/>
    <w:rsid w:val="00B65CF1"/>
    <w:rsid w:val="00B66A0D"/>
    <w:rsid w:val="00B72F46"/>
    <w:rsid w:val="00B9204E"/>
    <w:rsid w:val="00B93B63"/>
    <w:rsid w:val="00B96122"/>
    <w:rsid w:val="00B967D8"/>
    <w:rsid w:val="00BA60DB"/>
    <w:rsid w:val="00BB18C9"/>
    <w:rsid w:val="00BB2667"/>
    <w:rsid w:val="00BB2BA3"/>
    <w:rsid w:val="00BC13E0"/>
    <w:rsid w:val="00BC45E2"/>
    <w:rsid w:val="00BC61C3"/>
    <w:rsid w:val="00BC6F64"/>
    <w:rsid w:val="00BD58F1"/>
    <w:rsid w:val="00BD5FB2"/>
    <w:rsid w:val="00BE2240"/>
    <w:rsid w:val="00BE6104"/>
    <w:rsid w:val="00BE6A6B"/>
    <w:rsid w:val="00BE7B1C"/>
    <w:rsid w:val="00BF0969"/>
    <w:rsid w:val="00BF51BE"/>
    <w:rsid w:val="00BF5AE5"/>
    <w:rsid w:val="00BF64A6"/>
    <w:rsid w:val="00C00941"/>
    <w:rsid w:val="00C021B3"/>
    <w:rsid w:val="00C0248D"/>
    <w:rsid w:val="00C05E7F"/>
    <w:rsid w:val="00C10573"/>
    <w:rsid w:val="00C10ADC"/>
    <w:rsid w:val="00C11DDB"/>
    <w:rsid w:val="00C13C80"/>
    <w:rsid w:val="00C175F7"/>
    <w:rsid w:val="00C20513"/>
    <w:rsid w:val="00C20B48"/>
    <w:rsid w:val="00C244A4"/>
    <w:rsid w:val="00C25D61"/>
    <w:rsid w:val="00C3230D"/>
    <w:rsid w:val="00C344F0"/>
    <w:rsid w:val="00C34D15"/>
    <w:rsid w:val="00C361A9"/>
    <w:rsid w:val="00C364AB"/>
    <w:rsid w:val="00C453A8"/>
    <w:rsid w:val="00C45427"/>
    <w:rsid w:val="00C45650"/>
    <w:rsid w:val="00C47171"/>
    <w:rsid w:val="00C47603"/>
    <w:rsid w:val="00C47727"/>
    <w:rsid w:val="00C50B77"/>
    <w:rsid w:val="00C52776"/>
    <w:rsid w:val="00C5412C"/>
    <w:rsid w:val="00C54388"/>
    <w:rsid w:val="00C65C01"/>
    <w:rsid w:val="00C7506D"/>
    <w:rsid w:val="00C77168"/>
    <w:rsid w:val="00C83C01"/>
    <w:rsid w:val="00C85805"/>
    <w:rsid w:val="00C929E1"/>
    <w:rsid w:val="00C948A1"/>
    <w:rsid w:val="00C94C4A"/>
    <w:rsid w:val="00CA0865"/>
    <w:rsid w:val="00CA3CF4"/>
    <w:rsid w:val="00CB0A08"/>
    <w:rsid w:val="00CB0C1E"/>
    <w:rsid w:val="00CB2E90"/>
    <w:rsid w:val="00CB53C6"/>
    <w:rsid w:val="00CC0707"/>
    <w:rsid w:val="00CC4940"/>
    <w:rsid w:val="00CC5682"/>
    <w:rsid w:val="00CC7BE8"/>
    <w:rsid w:val="00CD2345"/>
    <w:rsid w:val="00CD272C"/>
    <w:rsid w:val="00CD48FE"/>
    <w:rsid w:val="00CD5BAE"/>
    <w:rsid w:val="00CE1859"/>
    <w:rsid w:val="00CE28DC"/>
    <w:rsid w:val="00CE300A"/>
    <w:rsid w:val="00CE3702"/>
    <w:rsid w:val="00CE444B"/>
    <w:rsid w:val="00CE47AF"/>
    <w:rsid w:val="00CE5764"/>
    <w:rsid w:val="00CE7D9D"/>
    <w:rsid w:val="00CE7E43"/>
    <w:rsid w:val="00CF242A"/>
    <w:rsid w:val="00CF43B5"/>
    <w:rsid w:val="00CF4F91"/>
    <w:rsid w:val="00D00DE6"/>
    <w:rsid w:val="00D04F98"/>
    <w:rsid w:val="00D125CF"/>
    <w:rsid w:val="00D14C6E"/>
    <w:rsid w:val="00D2144C"/>
    <w:rsid w:val="00D228EF"/>
    <w:rsid w:val="00D23B9D"/>
    <w:rsid w:val="00D24664"/>
    <w:rsid w:val="00D25729"/>
    <w:rsid w:val="00D267C8"/>
    <w:rsid w:val="00D27EFD"/>
    <w:rsid w:val="00D36A7C"/>
    <w:rsid w:val="00D41C67"/>
    <w:rsid w:val="00D42CF8"/>
    <w:rsid w:val="00D51C79"/>
    <w:rsid w:val="00D53273"/>
    <w:rsid w:val="00D55C2E"/>
    <w:rsid w:val="00D55D8D"/>
    <w:rsid w:val="00D604EA"/>
    <w:rsid w:val="00D66216"/>
    <w:rsid w:val="00D71946"/>
    <w:rsid w:val="00D71A15"/>
    <w:rsid w:val="00D72D59"/>
    <w:rsid w:val="00D742AC"/>
    <w:rsid w:val="00D754CA"/>
    <w:rsid w:val="00D768AC"/>
    <w:rsid w:val="00D8242E"/>
    <w:rsid w:val="00D82DBB"/>
    <w:rsid w:val="00D83251"/>
    <w:rsid w:val="00D83B05"/>
    <w:rsid w:val="00D840FC"/>
    <w:rsid w:val="00D84CCF"/>
    <w:rsid w:val="00D87261"/>
    <w:rsid w:val="00D87EE3"/>
    <w:rsid w:val="00D92CC6"/>
    <w:rsid w:val="00D92D22"/>
    <w:rsid w:val="00DA2935"/>
    <w:rsid w:val="00DA3020"/>
    <w:rsid w:val="00DA773B"/>
    <w:rsid w:val="00DB01EC"/>
    <w:rsid w:val="00DB1A8D"/>
    <w:rsid w:val="00DB2D95"/>
    <w:rsid w:val="00DB33D0"/>
    <w:rsid w:val="00DB662D"/>
    <w:rsid w:val="00DB7309"/>
    <w:rsid w:val="00DC03ED"/>
    <w:rsid w:val="00DC04C7"/>
    <w:rsid w:val="00DC1534"/>
    <w:rsid w:val="00DC301C"/>
    <w:rsid w:val="00DC5549"/>
    <w:rsid w:val="00DD1CDC"/>
    <w:rsid w:val="00DD38A2"/>
    <w:rsid w:val="00DE4144"/>
    <w:rsid w:val="00DE50A0"/>
    <w:rsid w:val="00DE5569"/>
    <w:rsid w:val="00DF0AE2"/>
    <w:rsid w:val="00DF0CF7"/>
    <w:rsid w:val="00DF19F5"/>
    <w:rsid w:val="00DF1C9B"/>
    <w:rsid w:val="00DF3DF5"/>
    <w:rsid w:val="00DF3F6D"/>
    <w:rsid w:val="00DF5242"/>
    <w:rsid w:val="00DF5F8A"/>
    <w:rsid w:val="00E0076F"/>
    <w:rsid w:val="00E02562"/>
    <w:rsid w:val="00E030E0"/>
    <w:rsid w:val="00E03893"/>
    <w:rsid w:val="00E04174"/>
    <w:rsid w:val="00E05AB2"/>
    <w:rsid w:val="00E07566"/>
    <w:rsid w:val="00E07E2B"/>
    <w:rsid w:val="00E1157B"/>
    <w:rsid w:val="00E1172F"/>
    <w:rsid w:val="00E13267"/>
    <w:rsid w:val="00E1434E"/>
    <w:rsid w:val="00E150BF"/>
    <w:rsid w:val="00E155D4"/>
    <w:rsid w:val="00E17854"/>
    <w:rsid w:val="00E205D7"/>
    <w:rsid w:val="00E20EFF"/>
    <w:rsid w:val="00E21E0C"/>
    <w:rsid w:val="00E23FEE"/>
    <w:rsid w:val="00E30E7E"/>
    <w:rsid w:val="00E31E06"/>
    <w:rsid w:val="00E32A1C"/>
    <w:rsid w:val="00E34566"/>
    <w:rsid w:val="00E3470C"/>
    <w:rsid w:val="00E355B3"/>
    <w:rsid w:val="00E40097"/>
    <w:rsid w:val="00E4136C"/>
    <w:rsid w:val="00E42912"/>
    <w:rsid w:val="00E4492E"/>
    <w:rsid w:val="00E45FB3"/>
    <w:rsid w:val="00E51363"/>
    <w:rsid w:val="00E51F7E"/>
    <w:rsid w:val="00E536DC"/>
    <w:rsid w:val="00E53D37"/>
    <w:rsid w:val="00E542A5"/>
    <w:rsid w:val="00E5739D"/>
    <w:rsid w:val="00E6512F"/>
    <w:rsid w:val="00E67A71"/>
    <w:rsid w:val="00E70700"/>
    <w:rsid w:val="00E72321"/>
    <w:rsid w:val="00E767A2"/>
    <w:rsid w:val="00E8140B"/>
    <w:rsid w:val="00E81B39"/>
    <w:rsid w:val="00E825D2"/>
    <w:rsid w:val="00E8516A"/>
    <w:rsid w:val="00E86CBB"/>
    <w:rsid w:val="00E93944"/>
    <w:rsid w:val="00E94915"/>
    <w:rsid w:val="00E9688F"/>
    <w:rsid w:val="00E96B01"/>
    <w:rsid w:val="00E96F55"/>
    <w:rsid w:val="00EA038B"/>
    <w:rsid w:val="00EA1837"/>
    <w:rsid w:val="00EA2029"/>
    <w:rsid w:val="00EA2897"/>
    <w:rsid w:val="00EA2C75"/>
    <w:rsid w:val="00EA52C0"/>
    <w:rsid w:val="00EA5D0B"/>
    <w:rsid w:val="00EB03C5"/>
    <w:rsid w:val="00EB1D5E"/>
    <w:rsid w:val="00EB1FEE"/>
    <w:rsid w:val="00EB70F0"/>
    <w:rsid w:val="00EC5C14"/>
    <w:rsid w:val="00ED6D71"/>
    <w:rsid w:val="00ED732E"/>
    <w:rsid w:val="00EE448D"/>
    <w:rsid w:val="00EE527E"/>
    <w:rsid w:val="00EE7900"/>
    <w:rsid w:val="00EF2DC5"/>
    <w:rsid w:val="00EF320A"/>
    <w:rsid w:val="00EF34A8"/>
    <w:rsid w:val="00F039E4"/>
    <w:rsid w:val="00F04E21"/>
    <w:rsid w:val="00F07299"/>
    <w:rsid w:val="00F11A16"/>
    <w:rsid w:val="00F1288E"/>
    <w:rsid w:val="00F12E9D"/>
    <w:rsid w:val="00F2060B"/>
    <w:rsid w:val="00F2239C"/>
    <w:rsid w:val="00F2605C"/>
    <w:rsid w:val="00F34224"/>
    <w:rsid w:val="00F376ED"/>
    <w:rsid w:val="00F407A8"/>
    <w:rsid w:val="00F41029"/>
    <w:rsid w:val="00F4191B"/>
    <w:rsid w:val="00F42790"/>
    <w:rsid w:val="00F46FA9"/>
    <w:rsid w:val="00F477E3"/>
    <w:rsid w:val="00F503D9"/>
    <w:rsid w:val="00F53D71"/>
    <w:rsid w:val="00F54785"/>
    <w:rsid w:val="00F57B14"/>
    <w:rsid w:val="00F614A0"/>
    <w:rsid w:val="00F6622F"/>
    <w:rsid w:val="00F666B1"/>
    <w:rsid w:val="00F7135B"/>
    <w:rsid w:val="00F713F7"/>
    <w:rsid w:val="00F717EA"/>
    <w:rsid w:val="00F72715"/>
    <w:rsid w:val="00F73484"/>
    <w:rsid w:val="00F7440B"/>
    <w:rsid w:val="00F757B9"/>
    <w:rsid w:val="00F76381"/>
    <w:rsid w:val="00F76458"/>
    <w:rsid w:val="00F76B26"/>
    <w:rsid w:val="00F916B7"/>
    <w:rsid w:val="00F95A41"/>
    <w:rsid w:val="00F95EA8"/>
    <w:rsid w:val="00F969E0"/>
    <w:rsid w:val="00FA49FC"/>
    <w:rsid w:val="00FA5139"/>
    <w:rsid w:val="00FA7126"/>
    <w:rsid w:val="00FB378F"/>
    <w:rsid w:val="00FB39C7"/>
    <w:rsid w:val="00FB6AB0"/>
    <w:rsid w:val="00FB75C5"/>
    <w:rsid w:val="00FC1073"/>
    <w:rsid w:val="00FC1BC1"/>
    <w:rsid w:val="00FC2BC7"/>
    <w:rsid w:val="00FC3A3E"/>
    <w:rsid w:val="00FC42FA"/>
    <w:rsid w:val="00FC48B7"/>
    <w:rsid w:val="00FC6D93"/>
    <w:rsid w:val="00FD2B75"/>
    <w:rsid w:val="00FD622D"/>
    <w:rsid w:val="00FD6C09"/>
    <w:rsid w:val="00FD71F6"/>
    <w:rsid w:val="00FE2D00"/>
    <w:rsid w:val="00FE721E"/>
    <w:rsid w:val="00FE781D"/>
    <w:rsid w:val="00FE7AFD"/>
    <w:rsid w:val="00FF4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4BFD"/>
  <w15:chartTrackingRefBased/>
  <w15:docId w15:val="{D24B93A7-95A3-42BE-9C2D-D15929C6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2F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42FA"/>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FC42FA"/>
    <w:rPr>
      <w:rFonts w:cs="Times New Roman"/>
      <w:vertAlign w:val="superscript"/>
    </w:rPr>
  </w:style>
  <w:style w:type="paragraph" w:styleId="a4">
    <w:name w:val="footnote text"/>
    <w:basedOn w:val="a"/>
    <w:link w:val="a5"/>
    <w:uiPriority w:val="99"/>
    <w:rsid w:val="00FC42FA"/>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FC42FA"/>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FC42FA"/>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link w:val="a6"/>
    <w:uiPriority w:val="34"/>
    <w:locked/>
    <w:rsid w:val="00FC42FA"/>
    <w:rPr>
      <w:rFonts w:ascii="Times New Roman" w:eastAsia="Times New Roman" w:hAnsi="Times New Roman" w:cs="Times New Roman"/>
      <w:sz w:val="28"/>
      <w:szCs w:val="20"/>
      <w:lang w:eastAsia="ru-RU"/>
    </w:rPr>
  </w:style>
  <w:style w:type="paragraph" w:styleId="2">
    <w:name w:val="Body Text 2"/>
    <w:basedOn w:val="a"/>
    <w:link w:val="20"/>
    <w:rsid w:val="00FC42FA"/>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FC42FA"/>
    <w:rPr>
      <w:rFonts w:ascii="Times New Roman" w:eastAsia="Times New Roman" w:hAnsi="Times New Roman" w:cs="Times New Roman"/>
      <w:sz w:val="28"/>
      <w:szCs w:val="20"/>
      <w:lang w:eastAsia="ru-RU"/>
    </w:rPr>
  </w:style>
  <w:style w:type="character" w:styleId="a8">
    <w:name w:val="Hyperlink"/>
    <w:rsid w:val="00FC42FA"/>
    <w:rPr>
      <w:rFonts w:cs="Times New Roman"/>
      <w:color w:val="0000FF"/>
      <w:u w:val="single"/>
    </w:rPr>
  </w:style>
  <w:style w:type="paragraph" w:styleId="a9">
    <w:name w:val="footer"/>
    <w:basedOn w:val="a"/>
    <w:link w:val="aa"/>
    <w:rsid w:val="00FC42F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FC42FA"/>
    <w:rPr>
      <w:rFonts w:ascii="Times New Roman" w:eastAsia="Times New Roman" w:hAnsi="Times New Roman" w:cs="Times New Roman"/>
      <w:sz w:val="24"/>
      <w:szCs w:val="24"/>
      <w:lang w:eastAsia="ru-RU"/>
    </w:rPr>
  </w:style>
  <w:style w:type="character" w:styleId="ab">
    <w:name w:val="page number"/>
    <w:basedOn w:val="a0"/>
    <w:rsid w:val="00FC42FA"/>
  </w:style>
  <w:style w:type="paragraph" w:styleId="ac">
    <w:name w:val="header"/>
    <w:basedOn w:val="a"/>
    <w:link w:val="ad"/>
    <w:unhideWhenUsed/>
    <w:rsid w:val="00FC42FA"/>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FC42FA"/>
    <w:rPr>
      <w:rFonts w:ascii="Times New Roman" w:eastAsia="Times New Roman" w:hAnsi="Times New Roman" w:cs="Times New Roman"/>
      <w:sz w:val="28"/>
      <w:szCs w:val="20"/>
      <w:lang w:eastAsia="ru-RU"/>
    </w:rPr>
  </w:style>
  <w:style w:type="paragraph" w:styleId="ae">
    <w:name w:val="No Spacing"/>
    <w:link w:val="af"/>
    <w:uiPriority w:val="1"/>
    <w:qFormat/>
    <w:rsid w:val="00FC42F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
    <w:name w:val="Без интервала Знак"/>
    <w:link w:val="ae"/>
    <w:uiPriority w:val="1"/>
    <w:locked/>
    <w:rsid w:val="00FC42FA"/>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Evgeniy.Shirokov@tplusgroup.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4468</Words>
  <Characters>25470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Широков Евгений Владимирович</dc:creator>
  <cp:keywords/>
  <dc:description/>
  <cp:lastModifiedBy>Широков Евгений Владимирович</cp:lastModifiedBy>
  <cp:revision>2</cp:revision>
  <dcterms:created xsi:type="dcterms:W3CDTF">2025-04-09T10:22:00Z</dcterms:created>
  <dcterms:modified xsi:type="dcterms:W3CDTF">2025-04-28T09:10:00Z</dcterms:modified>
</cp:coreProperties>
</file>